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55" w:rsidRDefault="00802A55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AC 48  (mis  à jour le 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802A55" w:rsidRDefault="00802A55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802A55" w:rsidRPr="00CA4382" w:rsidRDefault="00802A55" w:rsidP="00CA4382">
      <w:pPr>
        <w:rPr>
          <w:rFonts w:ascii="Myriad Web Pro" w:hAnsi="Myriad Web Pro"/>
          <w:i/>
        </w:rPr>
      </w:pPr>
    </w:p>
    <w:p w:rsidR="00802A55" w:rsidRPr="0071242B" w:rsidRDefault="00802A55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802A55" w:rsidRPr="0071242B" w:rsidRDefault="00802A55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MATERNITE AVEC REPORT DU CONGE PRENATAL</w:t>
      </w:r>
    </w:p>
    <w:p w:rsidR="00802A55" w:rsidRDefault="00802A55" w:rsidP="001A2841">
      <w:pPr>
        <w:jc w:val="both"/>
        <w:rPr>
          <w:rFonts w:ascii="Myriad Web Pro" w:hAnsi="Myriad Web Pro"/>
          <w:b/>
        </w:rPr>
      </w:pPr>
    </w:p>
    <w:p w:rsidR="00802A55" w:rsidRPr="001A2841" w:rsidRDefault="00802A55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802A55" w:rsidRDefault="00802A5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802A55" w:rsidRDefault="00802A5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 code de la sécurité sociale,</w:t>
      </w:r>
    </w:p>
    <w:p w:rsidR="00802A55" w:rsidRPr="00CA4382" w:rsidRDefault="00802A5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802A55" w:rsidRPr="00CA4382" w:rsidRDefault="00802A5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la Fonction Publique Territoriale, </w:t>
      </w:r>
    </w:p>
    <w:p w:rsidR="00802A55" w:rsidRPr="001A2841" w:rsidRDefault="00802A55" w:rsidP="005E564C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 xml:space="preserve"> (Eventuellement) Vu le décret n°91-298 du 20 mars 1991 portant dispositions statutaires applicables aux fonctionnaires territoriaux nommés dans des emplois permanents à temps non complet,</w:t>
      </w:r>
    </w:p>
    <w:p w:rsidR="00802A55" w:rsidRDefault="00802A55" w:rsidP="009F7CEF">
      <w:pPr>
        <w:jc w:val="both"/>
        <w:rPr>
          <w:rFonts w:ascii="Myriad Web Pro" w:hAnsi="Myriad Web Pro"/>
          <w:color w:val="000000"/>
        </w:rPr>
      </w:pPr>
    </w:p>
    <w:p w:rsidR="00802A55" w:rsidRDefault="00802A55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certificat médical en date du ………….fixant la date d’accouchement au …..…,</w:t>
      </w:r>
    </w:p>
    <w:p w:rsidR="00802A55" w:rsidRDefault="00802A55" w:rsidP="009F7CEF">
      <w:pPr>
        <w:jc w:val="both"/>
        <w:rPr>
          <w:rFonts w:ascii="Myriad Web Pro" w:hAnsi="Myriad Web Pro"/>
          <w:color w:val="000000"/>
        </w:rPr>
      </w:pPr>
    </w:p>
    <w:p w:rsidR="00802A55" w:rsidRPr="008D1575" w:rsidRDefault="00802A55" w:rsidP="008D1575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que l’agent a demandé, après avis favorable de son médecin, le report du congé prénatal pour une durée de ……. semaines sur la période postnatale du congé maternité, </w:t>
      </w:r>
    </w:p>
    <w:p w:rsidR="00802A55" w:rsidRPr="001A2841" w:rsidRDefault="00802A55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802A55" w:rsidRDefault="00802A55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1A2841">
        <w:rPr>
          <w:rFonts w:ascii="Myriad Web Pro" w:hAnsi="Myriad Web Pro"/>
          <w:bCs/>
        </w:rPr>
        <w:t>..........................</w:t>
      </w:r>
      <w:bookmarkEnd w:id="0"/>
      <w:r w:rsidRPr="001A2841">
        <w:rPr>
          <w:rFonts w:ascii="Myriad Web Pro" w:hAnsi="Myriad Web Pro"/>
          <w:bCs/>
        </w:rPr>
        <w:t xml:space="preserve"> </w:t>
      </w:r>
      <w:proofErr w:type="gramStart"/>
      <w:r w:rsidRPr="001A2841">
        <w:rPr>
          <w:rFonts w:ascii="Myriad Web Pro" w:hAnsi="Myriad Web Pro"/>
          <w:bCs/>
        </w:rPr>
        <w:t>est</w:t>
      </w:r>
      <w:proofErr w:type="gramEnd"/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placée</w:t>
      </w:r>
      <w:r w:rsidRPr="0023550D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en congé de maternité pour une durée de 16 semaines à compter du ………. (</w:t>
      </w:r>
      <w:proofErr w:type="gramStart"/>
      <w:r w:rsidRPr="00036A5E">
        <w:rPr>
          <w:rFonts w:ascii="Myriad Web Pro" w:hAnsi="Myriad Web Pro"/>
          <w:bCs/>
          <w:i/>
        </w:rPr>
        <w:t>durée</w:t>
      </w:r>
      <w:proofErr w:type="gramEnd"/>
      <w:r w:rsidRPr="00036A5E">
        <w:rPr>
          <w:rFonts w:ascii="Myriad Web Pro" w:hAnsi="Myriad Web Pro"/>
          <w:bCs/>
          <w:i/>
        </w:rPr>
        <w:t xml:space="preserve"> </w:t>
      </w:r>
      <w:r>
        <w:rPr>
          <w:rFonts w:ascii="Myriad Web Pro" w:hAnsi="Myriad Web Pro"/>
          <w:bCs/>
          <w:i/>
        </w:rPr>
        <w:t>différente</w:t>
      </w:r>
      <w:r w:rsidRPr="00036A5E">
        <w:rPr>
          <w:rFonts w:ascii="Myriad Web Pro" w:hAnsi="Myriad Web Pro"/>
          <w:bCs/>
          <w:i/>
        </w:rPr>
        <w:t xml:space="preserve"> en cas de grossesses multiples et à partir du 3</w:t>
      </w:r>
      <w:r w:rsidRPr="00036A5E">
        <w:rPr>
          <w:rFonts w:ascii="Myriad Web Pro" w:hAnsi="Myriad Web Pro"/>
          <w:bCs/>
          <w:i/>
          <w:vertAlign w:val="superscript"/>
        </w:rPr>
        <w:t>ème</w:t>
      </w:r>
      <w:r w:rsidRPr="00036A5E">
        <w:rPr>
          <w:rFonts w:ascii="Myriad Web Pro" w:hAnsi="Myriad Web Pro"/>
          <w:bCs/>
          <w:i/>
        </w:rPr>
        <w:t xml:space="preserve"> enfant ou d’un enfant de rang supérieur</w:t>
      </w:r>
      <w:r>
        <w:rPr>
          <w:rFonts w:ascii="Myriad Web Pro" w:hAnsi="Myriad Web Pro"/>
          <w:bCs/>
        </w:rPr>
        <w:t xml:space="preserve">) </w:t>
      </w:r>
    </w:p>
    <w:p w:rsidR="00802A55" w:rsidRDefault="00802A55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23550D">
        <w:rPr>
          <w:rFonts w:ascii="Myriad Web Pro" w:hAnsi="Myriad Web Pro"/>
          <w:bCs/>
        </w:rPr>
        <w:t xml:space="preserve">................................................ </w:t>
      </w:r>
      <w:r>
        <w:rPr>
          <w:rFonts w:ascii="Myriad Web Pro" w:hAnsi="Myriad Web Pro"/>
          <w:bCs/>
        </w:rPr>
        <w:t>perçoit l’intégralité de sa rémunération pendant cette période.</w:t>
      </w:r>
    </w:p>
    <w:p w:rsidR="00802A55" w:rsidRPr="001A2841" w:rsidRDefault="00802A55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802A55" w:rsidRPr="001A2841" w:rsidRDefault="00802A5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802A55" w:rsidRDefault="00802A55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802A55" w:rsidRPr="001A2841" w:rsidRDefault="00802A5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802A55" w:rsidRPr="001A2841" w:rsidRDefault="00802A55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802A55" w:rsidRPr="001A2841" w:rsidRDefault="00802A5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802A55" w:rsidRPr="001A2841" w:rsidRDefault="00802A5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802A55" w:rsidRDefault="00802A5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802A55" w:rsidRDefault="00802A5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802A55" w:rsidRPr="00C92E45" w:rsidRDefault="00802A55" w:rsidP="0023550D">
      <w:pPr>
        <w:rPr>
          <w:rFonts w:ascii="Myriad Web Pro" w:hAnsi="Myriad Web Pro"/>
          <w:sz w:val="22"/>
          <w:szCs w:val="22"/>
        </w:rPr>
      </w:pPr>
    </w:p>
    <w:p w:rsidR="00802A55" w:rsidRPr="001A2841" w:rsidRDefault="00802A5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802A55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55" w:rsidRDefault="00802A55">
      <w:r>
        <w:separator/>
      </w:r>
    </w:p>
  </w:endnote>
  <w:endnote w:type="continuationSeparator" w:id="0">
    <w:p w:rsidR="00802A55" w:rsidRDefault="0080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55" w:rsidRDefault="00E44FB2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02A5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802A55" w:rsidRDefault="00802A55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55" w:rsidRDefault="00E44FB2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02A5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E56AFF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802A55" w:rsidRPr="00410981">
      <w:tc>
        <w:tcPr>
          <w:tcW w:w="8330" w:type="dxa"/>
          <w:tcBorders>
            <w:top w:val="single" w:sz="18" w:space="0" w:color="CC0000"/>
          </w:tcBorders>
        </w:tcPr>
        <w:p w:rsidR="00802A55" w:rsidRPr="00410981" w:rsidRDefault="00802A55" w:rsidP="00E56AF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802A55" w:rsidRPr="00410981" w:rsidRDefault="00802A55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802A55" w:rsidRPr="009873DA" w:rsidRDefault="00802A55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FF" w:rsidRDefault="00E56A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55" w:rsidRDefault="00802A55">
      <w:r>
        <w:separator/>
      </w:r>
    </w:p>
  </w:footnote>
  <w:footnote w:type="continuationSeparator" w:id="0">
    <w:p w:rsidR="00802A55" w:rsidRDefault="00802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FF" w:rsidRDefault="00E56A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55" w:rsidRDefault="00802A55">
    <w:pPr>
      <w:pStyle w:val="En-tte"/>
      <w:rPr>
        <w:rFonts w:ascii="Myriad Web Pro" w:hAnsi="Myriad Web Pro"/>
        <w:color w:val="808080"/>
        <w:sz w:val="16"/>
        <w:szCs w:val="16"/>
      </w:rPr>
    </w:pPr>
  </w:p>
  <w:p w:rsidR="00802A55" w:rsidRPr="00D64FAD" w:rsidRDefault="00802A55">
    <w:pPr>
      <w:pStyle w:val="En-tte"/>
      <w:rPr>
        <w:rFonts w:ascii="Myriad Web Pro" w:hAnsi="Myriad Web Pro"/>
        <w:color w:val="808080"/>
        <w:sz w:val="16"/>
        <w:szCs w:val="16"/>
      </w:rPr>
    </w:pPr>
  </w:p>
  <w:p w:rsidR="00802A55" w:rsidRPr="00D64FAD" w:rsidRDefault="00802A55">
    <w:pPr>
      <w:pStyle w:val="En-tte"/>
      <w:rPr>
        <w:rFonts w:ascii="Myriad Web Pro" w:hAnsi="Myriad Web Pro"/>
        <w:color w:val="808080"/>
        <w:sz w:val="16"/>
        <w:szCs w:val="16"/>
      </w:rPr>
    </w:pPr>
  </w:p>
  <w:p w:rsidR="00802A55" w:rsidRPr="00D64FAD" w:rsidRDefault="00802A55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FF" w:rsidRDefault="00E56A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A5E"/>
    <w:rsid w:val="00036B64"/>
    <w:rsid w:val="00037A19"/>
    <w:rsid w:val="00040780"/>
    <w:rsid w:val="00044412"/>
    <w:rsid w:val="000451F9"/>
    <w:rsid w:val="00056F7A"/>
    <w:rsid w:val="000571F9"/>
    <w:rsid w:val="00061A90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3ECC"/>
    <w:rsid w:val="000C5AFD"/>
    <w:rsid w:val="000C722A"/>
    <w:rsid w:val="000D505D"/>
    <w:rsid w:val="000E1CC7"/>
    <w:rsid w:val="000E74D5"/>
    <w:rsid w:val="000F3E0E"/>
    <w:rsid w:val="00101098"/>
    <w:rsid w:val="00103DEE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60B4"/>
    <w:rsid w:val="001426E7"/>
    <w:rsid w:val="001430AE"/>
    <w:rsid w:val="00144E1A"/>
    <w:rsid w:val="00146DA8"/>
    <w:rsid w:val="00150E04"/>
    <w:rsid w:val="001540B8"/>
    <w:rsid w:val="00165A5A"/>
    <w:rsid w:val="00166B4D"/>
    <w:rsid w:val="001706E5"/>
    <w:rsid w:val="00172B9C"/>
    <w:rsid w:val="00174837"/>
    <w:rsid w:val="001834F7"/>
    <w:rsid w:val="00186739"/>
    <w:rsid w:val="001924A1"/>
    <w:rsid w:val="001963FB"/>
    <w:rsid w:val="001974C7"/>
    <w:rsid w:val="0019776F"/>
    <w:rsid w:val="001A2841"/>
    <w:rsid w:val="001A405A"/>
    <w:rsid w:val="001A429A"/>
    <w:rsid w:val="001A59D1"/>
    <w:rsid w:val="001B03FB"/>
    <w:rsid w:val="001B2111"/>
    <w:rsid w:val="001B586F"/>
    <w:rsid w:val="001C0EF7"/>
    <w:rsid w:val="001C3824"/>
    <w:rsid w:val="001C771E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BF3"/>
    <w:rsid w:val="002122D9"/>
    <w:rsid w:val="00217EF4"/>
    <w:rsid w:val="00224FE3"/>
    <w:rsid w:val="00226680"/>
    <w:rsid w:val="0023536F"/>
    <w:rsid w:val="0023550D"/>
    <w:rsid w:val="002368E1"/>
    <w:rsid w:val="00236965"/>
    <w:rsid w:val="0024092E"/>
    <w:rsid w:val="00245A77"/>
    <w:rsid w:val="00246530"/>
    <w:rsid w:val="0024738B"/>
    <w:rsid w:val="00250F5A"/>
    <w:rsid w:val="0026724D"/>
    <w:rsid w:val="0027278B"/>
    <w:rsid w:val="002746CF"/>
    <w:rsid w:val="00277B92"/>
    <w:rsid w:val="00277E07"/>
    <w:rsid w:val="00282317"/>
    <w:rsid w:val="00283619"/>
    <w:rsid w:val="00295CD5"/>
    <w:rsid w:val="002A648F"/>
    <w:rsid w:val="002A76BC"/>
    <w:rsid w:val="002B03E4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14FFF"/>
    <w:rsid w:val="00321036"/>
    <w:rsid w:val="00321FBA"/>
    <w:rsid w:val="00322FB5"/>
    <w:rsid w:val="0032536A"/>
    <w:rsid w:val="00330A1F"/>
    <w:rsid w:val="00332732"/>
    <w:rsid w:val="00334FE1"/>
    <w:rsid w:val="00346468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180E"/>
    <w:rsid w:val="003C6264"/>
    <w:rsid w:val="003D3606"/>
    <w:rsid w:val="003D5DCD"/>
    <w:rsid w:val="003D7A51"/>
    <w:rsid w:val="003F3325"/>
    <w:rsid w:val="003F5E56"/>
    <w:rsid w:val="003F68EB"/>
    <w:rsid w:val="00410981"/>
    <w:rsid w:val="004113FA"/>
    <w:rsid w:val="004118D3"/>
    <w:rsid w:val="00412001"/>
    <w:rsid w:val="004121B3"/>
    <w:rsid w:val="0041745C"/>
    <w:rsid w:val="004228A0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2B96"/>
    <w:rsid w:val="004B3B4E"/>
    <w:rsid w:val="004B402C"/>
    <w:rsid w:val="004B554B"/>
    <w:rsid w:val="004C3F5F"/>
    <w:rsid w:val="004D5A6E"/>
    <w:rsid w:val="004D70F7"/>
    <w:rsid w:val="004E23DA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17C55"/>
    <w:rsid w:val="0052368B"/>
    <w:rsid w:val="00525CA1"/>
    <w:rsid w:val="00532767"/>
    <w:rsid w:val="005351C3"/>
    <w:rsid w:val="005355AB"/>
    <w:rsid w:val="00536BE9"/>
    <w:rsid w:val="0054060B"/>
    <w:rsid w:val="00545194"/>
    <w:rsid w:val="00550D29"/>
    <w:rsid w:val="005519BF"/>
    <w:rsid w:val="00553A66"/>
    <w:rsid w:val="00557C30"/>
    <w:rsid w:val="00564DAF"/>
    <w:rsid w:val="00570D8F"/>
    <w:rsid w:val="00571E89"/>
    <w:rsid w:val="0057313B"/>
    <w:rsid w:val="00574A35"/>
    <w:rsid w:val="005756CF"/>
    <w:rsid w:val="005804E0"/>
    <w:rsid w:val="00585F64"/>
    <w:rsid w:val="00595BC0"/>
    <w:rsid w:val="005A5A8A"/>
    <w:rsid w:val="005A67B4"/>
    <w:rsid w:val="005B18A0"/>
    <w:rsid w:val="005B7513"/>
    <w:rsid w:val="005C3BF6"/>
    <w:rsid w:val="005D2A82"/>
    <w:rsid w:val="005D5538"/>
    <w:rsid w:val="005E0BC6"/>
    <w:rsid w:val="005E2612"/>
    <w:rsid w:val="005E4E02"/>
    <w:rsid w:val="005E564C"/>
    <w:rsid w:val="005F669C"/>
    <w:rsid w:val="005F6CD8"/>
    <w:rsid w:val="006017CA"/>
    <w:rsid w:val="00601D80"/>
    <w:rsid w:val="00626E3B"/>
    <w:rsid w:val="00630FC4"/>
    <w:rsid w:val="00634930"/>
    <w:rsid w:val="00637A48"/>
    <w:rsid w:val="0064600A"/>
    <w:rsid w:val="0065285B"/>
    <w:rsid w:val="006547A5"/>
    <w:rsid w:val="00654E9A"/>
    <w:rsid w:val="0065657A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B70"/>
    <w:rsid w:val="00762B83"/>
    <w:rsid w:val="00764828"/>
    <w:rsid w:val="007657B1"/>
    <w:rsid w:val="00765F52"/>
    <w:rsid w:val="0076754F"/>
    <w:rsid w:val="007938BE"/>
    <w:rsid w:val="007A58EB"/>
    <w:rsid w:val="007B2F92"/>
    <w:rsid w:val="007B338B"/>
    <w:rsid w:val="007B4711"/>
    <w:rsid w:val="007B4BAA"/>
    <w:rsid w:val="007C0F17"/>
    <w:rsid w:val="007C3B3B"/>
    <w:rsid w:val="007C4F98"/>
    <w:rsid w:val="007D7436"/>
    <w:rsid w:val="007E06D8"/>
    <w:rsid w:val="007E308A"/>
    <w:rsid w:val="007E790B"/>
    <w:rsid w:val="007F319F"/>
    <w:rsid w:val="007F4957"/>
    <w:rsid w:val="007F5C05"/>
    <w:rsid w:val="00802A55"/>
    <w:rsid w:val="00802F98"/>
    <w:rsid w:val="008040BB"/>
    <w:rsid w:val="0080660C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2C60"/>
    <w:rsid w:val="008F3729"/>
    <w:rsid w:val="008F5D0A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968"/>
    <w:rsid w:val="009D4C4B"/>
    <w:rsid w:val="009D7C90"/>
    <w:rsid w:val="009D7DB2"/>
    <w:rsid w:val="009E7222"/>
    <w:rsid w:val="009F0015"/>
    <w:rsid w:val="009F2F02"/>
    <w:rsid w:val="009F7CEF"/>
    <w:rsid w:val="00A00C24"/>
    <w:rsid w:val="00A01358"/>
    <w:rsid w:val="00A032BC"/>
    <w:rsid w:val="00A04277"/>
    <w:rsid w:val="00A0586B"/>
    <w:rsid w:val="00A150BE"/>
    <w:rsid w:val="00A238E8"/>
    <w:rsid w:val="00A267B3"/>
    <w:rsid w:val="00A27D88"/>
    <w:rsid w:val="00A32555"/>
    <w:rsid w:val="00A3255D"/>
    <w:rsid w:val="00A3447D"/>
    <w:rsid w:val="00A42059"/>
    <w:rsid w:val="00A533A3"/>
    <w:rsid w:val="00A610B8"/>
    <w:rsid w:val="00A62698"/>
    <w:rsid w:val="00A63C96"/>
    <w:rsid w:val="00A658CA"/>
    <w:rsid w:val="00A664A9"/>
    <w:rsid w:val="00A66F24"/>
    <w:rsid w:val="00A718EB"/>
    <w:rsid w:val="00A817CD"/>
    <w:rsid w:val="00A822E8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29C"/>
    <w:rsid w:val="00AB2401"/>
    <w:rsid w:val="00AC10D1"/>
    <w:rsid w:val="00AC3023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2646"/>
    <w:rsid w:val="00B43F0C"/>
    <w:rsid w:val="00B4798F"/>
    <w:rsid w:val="00B53DF1"/>
    <w:rsid w:val="00B56AC2"/>
    <w:rsid w:val="00B60D5F"/>
    <w:rsid w:val="00B62951"/>
    <w:rsid w:val="00B63A2D"/>
    <w:rsid w:val="00B65567"/>
    <w:rsid w:val="00B66CFA"/>
    <w:rsid w:val="00B70CF3"/>
    <w:rsid w:val="00B711B5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1BE8"/>
    <w:rsid w:val="00BE250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55AA"/>
    <w:rsid w:val="00C27010"/>
    <w:rsid w:val="00C32A37"/>
    <w:rsid w:val="00C33003"/>
    <w:rsid w:val="00C35328"/>
    <w:rsid w:val="00C4243F"/>
    <w:rsid w:val="00C44576"/>
    <w:rsid w:val="00C44FF3"/>
    <w:rsid w:val="00C5121B"/>
    <w:rsid w:val="00C537F0"/>
    <w:rsid w:val="00C54ED7"/>
    <w:rsid w:val="00C62A34"/>
    <w:rsid w:val="00C82954"/>
    <w:rsid w:val="00C90CDA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D01350"/>
    <w:rsid w:val="00D0566E"/>
    <w:rsid w:val="00D130E7"/>
    <w:rsid w:val="00D16C0D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6CDE"/>
    <w:rsid w:val="00D8704E"/>
    <w:rsid w:val="00D9424A"/>
    <w:rsid w:val="00D97313"/>
    <w:rsid w:val="00DA2DBC"/>
    <w:rsid w:val="00DB0E42"/>
    <w:rsid w:val="00DB116A"/>
    <w:rsid w:val="00DB199B"/>
    <w:rsid w:val="00DB337E"/>
    <w:rsid w:val="00DB3475"/>
    <w:rsid w:val="00DB3EEA"/>
    <w:rsid w:val="00DC6F01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219C7"/>
    <w:rsid w:val="00E322BD"/>
    <w:rsid w:val="00E328D5"/>
    <w:rsid w:val="00E354AF"/>
    <w:rsid w:val="00E366B7"/>
    <w:rsid w:val="00E44FB2"/>
    <w:rsid w:val="00E530C5"/>
    <w:rsid w:val="00E56AFF"/>
    <w:rsid w:val="00E577B1"/>
    <w:rsid w:val="00E61508"/>
    <w:rsid w:val="00E65374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1908"/>
    <w:rsid w:val="00F128A1"/>
    <w:rsid w:val="00F14495"/>
    <w:rsid w:val="00F268E3"/>
    <w:rsid w:val="00F40714"/>
    <w:rsid w:val="00F41A8D"/>
    <w:rsid w:val="00F42CAA"/>
    <w:rsid w:val="00F43CBF"/>
    <w:rsid w:val="00F47558"/>
    <w:rsid w:val="00F65CA9"/>
    <w:rsid w:val="00F65E56"/>
    <w:rsid w:val="00F73FC5"/>
    <w:rsid w:val="00F75263"/>
    <w:rsid w:val="00F80071"/>
    <w:rsid w:val="00F817AD"/>
    <w:rsid w:val="00F83A7D"/>
    <w:rsid w:val="00F853EE"/>
    <w:rsid w:val="00F93AD5"/>
    <w:rsid w:val="00FA053A"/>
    <w:rsid w:val="00FA54A2"/>
    <w:rsid w:val="00FB4533"/>
    <w:rsid w:val="00FB51B4"/>
    <w:rsid w:val="00FB55A4"/>
    <w:rsid w:val="00FC3B9B"/>
    <w:rsid w:val="00FC427A"/>
    <w:rsid w:val="00FC6D74"/>
    <w:rsid w:val="00FD308C"/>
    <w:rsid w:val="00FE3BE1"/>
    <w:rsid w:val="00FE7EEF"/>
    <w:rsid w:val="00FF3DCA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4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4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4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4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4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4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4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64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647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647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647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647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64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64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64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464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47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647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4647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47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4647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4647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4647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47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41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4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4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4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4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4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4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4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4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47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64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64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647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647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64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4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4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4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4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4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4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4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647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64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64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647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647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64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1692</Characters>
  <Application>Microsoft Office Word</Application>
  <DocSecurity>0</DocSecurity>
  <Lines>14</Lines>
  <Paragraphs>3</Paragraphs>
  <ScaleCrop>false</ScaleCrop>
  <Manager>Nathalie VASQUEZ</Manager>
  <Company>CDG74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9</cp:revision>
  <cp:lastPrinted>2012-06-29T13:34:00Z</cp:lastPrinted>
  <dcterms:created xsi:type="dcterms:W3CDTF">2012-07-02T15:11:00Z</dcterms:created>
  <dcterms:modified xsi:type="dcterms:W3CDTF">2012-07-20T11:32:00Z</dcterms:modified>
</cp:coreProperties>
</file>