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2F" w:rsidRDefault="0036702F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XM 03  (mis  à jour le 25 mai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36702F" w:rsidRDefault="0036702F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36702F" w:rsidRPr="00CA4382" w:rsidRDefault="0036702F" w:rsidP="00CA4382">
      <w:pPr>
        <w:rPr>
          <w:rFonts w:ascii="Myriad Web Pro" w:hAnsi="Myriad Web Pro"/>
          <w:i/>
        </w:rPr>
      </w:pPr>
    </w:p>
    <w:p w:rsidR="0036702F" w:rsidRPr="0071242B" w:rsidRDefault="0036702F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36702F" w:rsidRDefault="0036702F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>arrete  DE  temps partiel POUR RAISON therapeutique</w:t>
      </w:r>
    </w:p>
    <w:p w:rsidR="0036702F" w:rsidRDefault="0036702F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>(</w:t>
      </w:r>
      <w:r w:rsidRPr="00230681">
        <w:rPr>
          <w:rFonts w:ascii="Myriad Web Pro" w:hAnsi="Myriad Web Pro"/>
          <w:b/>
          <w:i/>
          <w:caps/>
          <w:sz w:val="24"/>
        </w:rPr>
        <w:t>AGENT</w:t>
      </w:r>
      <w:r>
        <w:rPr>
          <w:rFonts w:ascii="Myriad Web Pro" w:hAnsi="Myriad Web Pro"/>
          <w:b/>
          <w:i/>
          <w:caps/>
          <w:sz w:val="24"/>
        </w:rPr>
        <w:t xml:space="preserve"> NON TITULAIRE DE DROIT PUBLIC</w:t>
      </w:r>
      <w:r>
        <w:rPr>
          <w:rFonts w:ascii="Myriad Web Pro" w:hAnsi="Myriad Web Pro"/>
          <w:b/>
          <w:caps/>
          <w:sz w:val="24"/>
        </w:rPr>
        <w:t>)</w:t>
      </w:r>
    </w:p>
    <w:p w:rsidR="0036702F" w:rsidRPr="0071242B" w:rsidRDefault="0036702F" w:rsidP="009A352F">
      <w:pPr>
        <w:spacing w:line="280" w:lineRule="exact"/>
        <w:rPr>
          <w:rFonts w:ascii="Myriad Web Pro" w:hAnsi="Myriad Web Pro"/>
          <w:b/>
          <w:u w:val="single"/>
        </w:rPr>
      </w:pPr>
    </w:p>
    <w:p w:rsidR="0036702F" w:rsidRPr="001A2841" w:rsidRDefault="0036702F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36702F" w:rsidRDefault="0036702F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36702F" w:rsidRDefault="0036702F" w:rsidP="00CA4382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Vu les articles L.323-3 et R.323-3 du code de la sécurité sociale,</w:t>
      </w:r>
    </w:p>
    <w:p w:rsidR="0036702F" w:rsidRDefault="0036702F" w:rsidP="00CA4382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Vu l’avis du médecin conseil de la CPAM,</w:t>
      </w:r>
    </w:p>
    <w:p w:rsidR="0036702F" w:rsidRDefault="0036702F" w:rsidP="00CA4382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Sur proposition du médecin traitant,</w:t>
      </w:r>
    </w:p>
    <w:p w:rsidR="0036702F" w:rsidRDefault="0036702F" w:rsidP="00CA4382">
      <w:pPr>
        <w:spacing w:before="60" w:after="60"/>
        <w:jc w:val="both"/>
        <w:rPr>
          <w:rFonts w:ascii="Myriad Web Pro" w:hAnsi="Myriad Web Pro"/>
          <w:i/>
        </w:rPr>
      </w:pPr>
      <w:r>
        <w:rPr>
          <w:rFonts w:ascii="Myriad Web Pro" w:hAnsi="Myriad Web Pro"/>
        </w:rPr>
        <w:t xml:space="preserve">Considérant que M……………. a été placé(e) en congé </w:t>
      </w:r>
      <w:r w:rsidRPr="00485E74">
        <w:rPr>
          <w:rFonts w:ascii="Myriad Web Pro" w:hAnsi="Myriad Web Pro"/>
          <w:i/>
        </w:rPr>
        <w:t xml:space="preserve">de maladie ordinaire ou </w:t>
      </w:r>
      <w:r>
        <w:rPr>
          <w:rFonts w:ascii="Myriad Web Pro" w:hAnsi="Myriad Web Pro"/>
          <w:i/>
        </w:rPr>
        <w:t>de grave</w:t>
      </w:r>
      <w:r w:rsidRPr="00485E74">
        <w:rPr>
          <w:rFonts w:ascii="Myriad Web Pro" w:hAnsi="Myriad Web Pro"/>
          <w:i/>
        </w:rPr>
        <w:t xml:space="preserve"> maladie  ou d</w:t>
      </w:r>
      <w:r>
        <w:rPr>
          <w:rFonts w:ascii="Myriad Web Pro" w:hAnsi="Myriad Web Pro"/>
          <w:i/>
        </w:rPr>
        <w:t xml:space="preserve">e maladie professionnelle ou pour accident de service </w:t>
      </w:r>
      <w:r w:rsidRPr="00485E74">
        <w:rPr>
          <w:rFonts w:ascii="Myriad Web Pro" w:hAnsi="Myriad Web Pro"/>
        </w:rPr>
        <w:t>depuis le …………….. pour une durée de ……………</w:t>
      </w:r>
      <w:proofErr w:type="gramStart"/>
      <w:r w:rsidRPr="00485E74">
        <w:rPr>
          <w:rFonts w:ascii="Myriad Web Pro" w:hAnsi="Myriad Web Pro"/>
        </w:rPr>
        <w:t>.</w:t>
      </w:r>
      <w:r>
        <w:rPr>
          <w:rFonts w:ascii="Myriad Web Pro" w:hAnsi="Myriad Web Pro"/>
          <w:i/>
        </w:rPr>
        <w:t> ,</w:t>
      </w:r>
      <w:proofErr w:type="gramEnd"/>
    </w:p>
    <w:p w:rsidR="0036702F" w:rsidRPr="004721D4" w:rsidRDefault="0036702F" w:rsidP="00CA4382">
      <w:pPr>
        <w:spacing w:before="60" w:after="60"/>
        <w:jc w:val="both"/>
        <w:rPr>
          <w:rFonts w:ascii="Myriad Web Pro" w:hAnsi="Myriad Web Pro"/>
        </w:rPr>
      </w:pPr>
      <w:r w:rsidRPr="004721D4">
        <w:rPr>
          <w:rFonts w:ascii="Myriad Web Pro" w:hAnsi="Myriad Web Pro"/>
        </w:rPr>
        <w:t xml:space="preserve">Considérant que </w:t>
      </w:r>
      <w:r>
        <w:rPr>
          <w:rFonts w:ascii="Myriad Web Pro" w:hAnsi="Myriad Web Pro"/>
        </w:rPr>
        <w:t xml:space="preserve">M………………a déjà bénéficié d’un temps partiel thérapeutique pour la même affection, le même accident ou la même maladie professionnelle du ………….au………………….. </w:t>
      </w:r>
      <w:proofErr w:type="gramStart"/>
      <w:r>
        <w:rPr>
          <w:rFonts w:ascii="Myriad Web Pro" w:hAnsi="Myriad Web Pro"/>
        </w:rPr>
        <w:t>pour</w:t>
      </w:r>
      <w:proofErr w:type="gramEnd"/>
      <w:r>
        <w:rPr>
          <w:rFonts w:ascii="Myriad Web Pro" w:hAnsi="Myriad Web Pro"/>
        </w:rPr>
        <w:t xml:space="preserve"> une durée de ……………………,</w:t>
      </w:r>
    </w:p>
    <w:p w:rsidR="0036702F" w:rsidRPr="001A2841" w:rsidRDefault="0036702F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36702F" w:rsidRDefault="0036702F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</w:t>
      </w:r>
      <w:r w:rsidRPr="00660BC3">
        <w:rPr>
          <w:rFonts w:ascii="Myriad Web Pro" w:hAnsi="Myriad Web Pro"/>
          <w:b/>
          <w:u w:val="single"/>
          <w:vertAlign w:val="superscript"/>
        </w:rPr>
        <w:t>er</w:t>
      </w:r>
      <w:r w:rsidRPr="00660BC3">
        <w:rPr>
          <w:rFonts w:ascii="Myriad Web Pro" w:hAnsi="Myriad Web Pro"/>
        </w:rPr>
        <w:t xml:space="preserve">  </w:t>
      </w:r>
      <w:r w:rsidRPr="00660BC3">
        <w:rPr>
          <w:rFonts w:ascii="Myriad Web Pro" w:hAnsi="Myriad Web Pro"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 w:rsidRPr="001A2841">
        <w:rPr>
          <w:rFonts w:ascii="Myriad Web Pro" w:hAnsi="Myriad Web Pro"/>
          <w:bCs/>
        </w:rPr>
        <w:t xml:space="preserve"> est autorisé(e) à effectuer son service à </w:t>
      </w:r>
      <w:bookmarkStart w:id="1" w:name="agent_textedhs1"/>
      <w:r w:rsidRPr="001A2841">
        <w:rPr>
          <w:rFonts w:ascii="Myriad Web Pro" w:hAnsi="Myriad Web Pro"/>
          <w:bCs/>
        </w:rPr>
        <w:t xml:space="preserve">temps </w:t>
      </w:r>
      <w:bookmarkEnd w:id="1"/>
      <w:r w:rsidRPr="001A2841">
        <w:rPr>
          <w:rFonts w:ascii="Myriad Web Pro" w:hAnsi="Myriad Web Pro"/>
          <w:bCs/>
        </w:rPr>
        <w:t>partiel</w:t>
      </w:r>
      <w:r>
        <w:rPr>
          <w:rFonts w:ascii="Myriad Web Pro" w:hAnsi="Myriad Web Pro"/>
          <w:bCs/>
        </w:rPr>
        <w:t xml:space="preserve"> pour raison thérapeutique </w:t>
      </w:r>
      <w:r w:rsidRPr="001A2841">
        <w:rPr>
          <w:rFonts w:ascii="Myriad Web Pro" w:hAnsi="Myriad Web Pro"/>
          <w:bCs/>
        </w:rPr>
        <w:t xml:space="preserve">à …% </w:t>
      </w:r>
      <w:r>
        <w:rPr>
          <w:rFonts w:ascii="Myriad Web Pro" w:hAnsi="Myriad Web Pro"/>
          <w:bCs/>
        </w:rPr>
        <w:t>du temps complet à compter du …………….pour une durée de ……………..</w:t>
      </w:r>
    </w:p>
    <w:p w:rsidR="0036702F" w:rsidRDefault="0036702F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</w:rPr>
      </w:pPr>
      <w:r w:rsidRPr="003B6F62">
        <w:rPr>
          <w:rFonts w:ascii="Myriad Web Pro" w:hAnsi="Myriad Web Pro"/>
          <w:b/>
          <w:u w:val="single"/>
        </w:rPr>
        <w:t>Article 2</w:t>
      </w:r>
      <w:r>
        <w:rPr>
          <w:rFonts w:ascii="Myriad Web Pro" w:hAnsi="Myriad Web Pro"/>
        </w:rPr>
        <w:t xml:space="preserve">  -</w:t>
      </w:r>
      <w:r w:rsidRPr="001A2841">
        <w:rPr>
          <w:rFonts w:ascii="Myriad Web Pro" w:hAnsi="Myriad Web Pro"/>
        </w:rPr>
        <w:tab/>
        <w:t xml:space="preserve">Pendant cette période, l'intéressé(e) </w:t>
      </w:r>
      <w:r>
        <w:rPr>
          <w:rFonts w:ascii="Myriad Web Pro" w:hAnsi="Myriad Web Pro"/>
        </w:rPr>
        <w:t>percevra la rémunération correspondant à sa quotité de temps de travail à temps partiel versée par l’employeur, tandis que la caisse de sécurité sociale lui octroie en complément des indemnités journalières (</w:t>
      </w:r>
      <w:r w:rsidRPr="009C7A45">
        <w:rPr>
          <w:rFonts w:ascii="Myriad Web Pro" w:hAnsi="Myriad Web Pro"/>
          <w:i/>
        </w:rPr>
        <w:t>sous réserve que l’agent remplisse les conditions exigées pour y avoir droit</w:t>
      </w:r>
      <w:r>
        <w:rPr>
          <w:rFonts w:ascii="Myriad Web Pro" w:hAnsi="Myriad Web Pro"/>
        </w:rPr>
        <w:t xml:space="preserve">). </w:t>
      </w:r>
    </w:p>
    <w:p w:rsidR="0036702F" w:rsidRPr="001A2841" w:rsidRDefault="0036702F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>
        <w:rPr>
          <w:rFonts w:ascii="Myriad Web Pro" w:hAnsi="Myriad Web Pro"/>
          <w:u w:val="single"/>
        </w:rPr>
        <w:t>3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  <w:b w:val="0"/>
          <w:i/>
        </w:rPr>
        <w:t>:</w:t>
      </w:r>
      <w:r w:rsidRPr="001A2841"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36702F" w:rsidRPr="001A2841" w:rsidRDefault="0036702F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36702F" w:rsidRDefault="0036702F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36702F" w:rsidRPr="001A2841" w:rsidRDefault="0036702F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36702F" w:rsidRPr="001A2841" w:rsidRDefault="0036702F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36702F" w:rsidRPr="001A2841" w:rsidRDefault="0036702F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36702F" w:rsidRPr="001A2841" w:rsidRDefault="0036702F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36702F" w:rsidRPr="001A2841" w:rsidRDefault="0036702F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sectPr w:rsidR="0036702F" w:rsidRPr="001A2841" w:rsidSect="00CA4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2F" w:rsidRDefault="0036702F">
      <w:r>
        <w:separator/>
      </w:r>
    </w:p>
  </w:endnote>
  <w:endnote w:type="continuationSeparator" w:id="0">
    <w:p w:rsidR="0036702F" w:rsidRDefault="00367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2F" w:rsidRDefault="00862D6F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36702F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36702F" w:rsidRDefault="0036702F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2F" w:rsidRDefault="00862D6F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36702F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8104C9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36702F" w:rsidRPr="00410981">
      <w:tc>
        <w:tcPr>
          <w:tcW w:w="8330" w:type="dxa"/>
          <w:tcBorders>
            <w:top w:val="single" w:sz="18" w:space="0" w:color="CC0000"/>
          </w:tcBorders>
        </w:tcPr>
        <w:p w:rsidR="0036702F" w:rsidRPr="00410981" w:rsidRDefault="008104C9" w:rsidP="008104C9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36702F" w:rsidRPr="00410981" w:rsidRDefault="0036702F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36702F" w:rsidRPr="009873DA" w:rsidRDefault="0036702F" w:rsidP="009A352F">
    <w:pPr>
      <w:pStyle w:val="Pieddepage"/>
      <w:rPr>
        <w:color w:val="0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C9" w:rsidRDefault="008104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2F" w:rsidRDefault="0036702F">
      <w:r>
        <w:separator/>
      </w:r>
    </w:p>
  </w:footnote>
  <w:footnote w:type="continuationSeparator" w:id="0">
    <w:p w:rsidR="0036702F" w:rsidRDefault="00367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C9" w:rsidRDefault="008104C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2F" w:rsidRDefault="0036702F">
    <w:pPr>
      <w:pStyle w:val="En-tte"/>
      <w:rPr>
        <w:rFonts w:ascii="Myriad Web Pro" w:hAnsi="Myriad Web Pro"/>
        <w:color w:val="808080"/>
        <w:sz w:val="16"/>
        <w:szCs w:val="16"/>
      </w:rPr>
    </w:pPr>
  </w:p>
  <w:p w:rsidR="0036702F" w:rsidRPr="00D64FAD" w:rsidRDefault="0036702F">
    <w:pPr>
      <w:pStyle w:val="En-tte"/>
      <w:rPr>
        <w:rFonts w:ascii="Myriad Web Pro" w:hAnsi="Myriad Web Pro"/>
        <w:color w:val="808080"/>
        <w:sz w:val="16"/>
        <w:szCs w:val="16"/>
      </w:rPr>
    </w:pPr>
  </w:p>
  <w:p w:rsidR="0036702F" w:rsidRPr="00D64FAD" w:rsidRDefault="0036702F">
    <w:pPr>
      <w:pStyle w:val="En-tte"/>
      <w:rPr>
        <w:rFonts w:ascii="Myriad Web Pro" w:hAnsi="Myriad Web Pro"/>
        <w:color w:val="808080"/>
        <w:sz w:val="16"/>
        <w:szCs w:val="16"/>
      </w:rPr>
    </w:pPr>
  </w:p>
  <w:p w:rsidR="0036702F" w:rsidRPr="00D64FAD" w:rsidRDefault="0036702F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C9" w:rsidRDefault="008104C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130AE"/>
    <w:rsid w:val="00013C4A"/>
    <w:rsid w:val="0001537A"/>
    <w:rsid w:val="0001605F"/>
    <w:rsid w:val="00020FF1"/>
    <w:rsid w:val="000268BC"/>
    <w:rsid w:val="00027314"/>
    <w:rsid w:val="00035C42"/>
    <w:rsid w:val="00036B64"/>
    <w:rsid w:val="00037A19"/>
    <w:rsid w:val="00040780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C5AFD"/>
    <w:rsid w:val="000C722A"/>
    <w:rsid w:val="000D505D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60B4"/>
    <w:rsid w:val="001426E7"/>
    <w:rsid w:val="001430AE"/>
    <w:rsid w:val="00144E1A"/>
    <w:rsid w:val="0015038D"/>
    <w:rsid w:val="00150E04"/>
    <w:rsid w:val="00165A5A"/>
    <w:rsid w:val="00166B4D"/>
    <w:rsid w:val="001706E5"/>
    <w:rsid w:val="00172B9C"/>
    <w:rsid w:val="00174837"/>
    <w:rsid w:val="001834F7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D11CE"/>
    <w:rsid w:val="001D1801"/>
    <w:rsid w:val="001E2D33"/>
    <w:rsid w:val="001E5743"/>
    <w:rsid w:val="001E5D38"/>
    <w:rsid w:val="001F2754"/>
    <w:rsid w:val="001F5A8F"/>
    <w:rsid w:val="001F7468"/>
    <w:rsid w:val="00204ED5"/>
    <w:rsid w:val="00206BF3"/>
    <w:rsid w:val="00210BC0"/>
    <w:rsid w:val="002122D9"/>
    <w:rsid w:val="00217EF4"/>
    <w:rsid w:val="00224FE3"/>
    <w:rsid w:val="00226680"/>
    <w:rsid w:val="00230681"/>
    <w:rsid w:val="00236965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0886"/>
    <w:rsid w:val="00295CD5"/>
    <w:rsid w:val="002A76BC"/>
    <w:rsid w:val="002B03E4"/>
    <w:rsid w:val="002B3034"/>
    <w:rsid w:val="002B41D3"/>
    <w:rsid w:val="002B4C6D"/>
    <w:rsid w:val="002B5BEC"/>
    <w:rsid w:val="002B7E1A"/>
    <w:rsid w:val="002C22AB"/>
    <w:rsid w:val="002C4F52"/>
    <w:rsid w:val="002D30BA"/>
    <w:rsid w:val="002D3C31"/>
    <w:rsid w:val="002D692A"/>
    <w:rsid w:val="002D76BE"/>
    <w:rsid w:val="002E33BF"/>
    <w:rsid w:val="002E7810"/>
    <w:rsid w:val="00302672"/>
    <w:rsid w:val="003032A8"/>
    <w:rsid w:val="00310DC6"/>
    <w:rsid w:val="0031413C"/>
    <w:rsid w:val="00314D14"/>
    <w:rsid w:val="00321FBA"/>
    <w:rsid w:val="00322FB5"/>
    <w:rsid w:val="0032536A"/>
    <w:rsid w:val="00330A1F"/>
    <w:rsid w:val="00332732"/>
    <w:rsid w:val="00334FE1"/>
    <w:rsid w:val="0034722C"/>
    <w:rsid w:val="00347B73"/>
    <w:rsid w:val="003531F2"/>
    <w:rsid w:val="00354307"/>
    <w:rsid w:val="00354E48"/>
    <w:rsid w:val="00360400"/>
    <w:rsid w:val="00361F7A"/>
    <w:rsid w:val="00362723"/>
    <w:rsid w:val="0036702F"/>
    <w:rsid w:val="00371669"/>
    <w:rsid w:val="00374DC5"/>
    <w:rsid w:val="00376A54"/>
    <w:rsid w:val="0038223F"/>
    <w:rsid w:val="003901D7"/>
    <w:rsid w:val="003924E4"/>
    <w:rsid w:val="003957A2"/>
    <w:rsid w:val="003A4C9E"/>
    <w:rsid w:val="003A6C71"/>
    <w:rsid w:val="003A7F69"/>
    <w:rsid w:val="003B0FCB"/>
    <w:rsid w:val="003B22F8"/>
    <w:rsid w:val="003B3255"/>
    <w:rsid w:val="003B4675"/>
    <w:rsid w:val="003B4AB7"/>
    <w:rsid w:val="003B6F62"/>
    <w:rsid w:val="003B76C1"/>
    <w:rsid w:val="003B7CB6"/>
    <w:rsid w:val="003C6264"/>
    <w:rsid w:val="003F3325"/>
    <w:rsid w:val="003F68EB"/>
    <w:rsid w:val="00410981"/>
    <w:rsid w:val="004113FA"/>
    <w:rsid w:val="004118D3"/>
    <w:rsid w:val="00412001"/>
    <w:rsid w:val="004121B3"/>
    <w:rsid w:val="0041745C"/>
    <w:rsid w:val="00430329"/>
    <w:rsid w:val="00434DC8"/>
    <w:rsid w:val="004412F7"/>
    <w:rsid w:val="004420A7"/>
    <w:rsid w:val="00442222"/>
    <w:rsid w:val="00455369"/>
    <w:rsid w:val="004606CC"/>
    <w:rsid w:val="00462DFC"/>
    <w:rsid w:val="00466B45"/>
    <w:rsid w:val="00470E45"/>
    <w:rsid w:val="004721D4"/>
    <w:rsid w:val="00483A6B"/>
    <w:rsid w:val="00485E74"/>
    <w:rsid w:val="0048747F"/>
    <w:rsid w:val="00491905"/>
    <w:rsid w:val="0049271E"/>
    <w:rsid w:val="0049653B"/>
    <w:rsid w:val="004967D2"/>
    <w:rsid w:val="00497462"/>
    <w:rsid w:val="004A2425"/>
    <w:rsid w:val="004A243D"/>
    <w:rsid w:val="004B3B4E"/>
    <w:rsid w:val="004B402C"/>
    <w:rsid w:val="004B554B"/>
    <w:rsid w:val="004C3F5F"/>
    <w:rsid w:val="004D3684"/>
    <w:rsid w:val="004D5A6E"/>
    <w:rsid w:val="004D70F7"/>
    <w:rsid w:val="004F1B60"/>
    <w:rsid w:val="004F35DF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51C3"/>
    <w:rsid w:val="005355AB"/>
    <w:rsid w:val="00536BE9"/>
    <w:rsid w:val="00545194"/>
    <w:rsid w:val="00550D29"/>
    <w:rsid w:val="00553A66"/>
    <w:rsid w:val="00553DD9"/>
    <w:rsid w:val="00557C30"/>
    <w:rsid w:val="00564DAF"/>
    <w:rsid w:val="00570D8F"/>
    <w:rsid w:val="00571E89"/>
    <w:rsid w:val="00574A35"/>
    <w:rsid w:val="005756CF"/>
    <w:rsid w:val="00595BC0"/>
    <w:rsid w:val="005A0DB4"/>
    <w:rsid w:val="005B18A0"/>
    <w:rsid w:val="005C3BF6"/>
    <w:rsid w:val="005C7722"/>
    <w:rsid w:val="005D2A82"/>
    <w:rsid w:val="005D5538"/>
    <w:rsid w:val="005E0BC6"/>
    <w:rsid w:val="005E4E02"/>
    <w:rsid w:val="005F669C"/>
    <w:rsid w:val="005F6CD8"/>
    <w:rsid w:val="006017CA"/>
    <w:rsid w:val="00601D80"/>
    <w:rsid w:val="00611319"/>
    <w:rsid w:val="0061169C"/>
    <w:rsid w:val="00626E3B"/>
    <w:rsid w:val="00630FC4"/>
    <w:rsid w:val="00637A48"/>
    <w:rsid w:val="0064600A"/>
    <w:rsid w:val="006547A5"/>
    <w:rsid w:val="0065657A"/>
    <w:rsid w:val="006578EA"/>
    <w:rsid w:val="00657F3C"/>
    <w:rsid w:val="00660BC3"/>
    <w:rsid w:val="00663B24"/>
    <w:rsid w:val="006659A5"/>
    <w:rsid w:val="0066669E"/>
    <w:rsid w:val="006719BC"/>
    <w:rsid w:val="00672A0B"/>
    <w:rsid w:val="00676E67"/>
    <w:rsid w:val="0068551C"/>
    <w:rsid w:val="006859E6"/>
    <w:rsid w:val="006864F2"/>
    <w:rsid w:val="00692E6E"/>
    <w:rsid w:val="00693C47"/>
    <w:rsid w:val="00693D1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E2C80"/>
    <w:rsid w:val="006E354F"/>
    <w:rsid w:val="006E4AF5"/>
    <w:rsid w:val="006F233C"/>
    <w:rsid w:val="006F5E5B"/>
    <w:rsid w:val="007001F1"/>
    <w:rsid w:val="00706AEF"/>
    <w:rsid w:val="00707780"/>
    <w:rsid w:val="00710255"/>
    <w:rsid w:val="0071242B"/>
    <w:rsid w:val="00712E27"/>
    <w:rsid w:val="00714861"/>
    <w:rsid w:val="00714A0A"/>
    <w:rsid w:val="007164F5"/>
    <w:rsid w:val="00720B18"/>
    <w:rsid w:val="00723D0F"/>
    <w:rsid w:val="0072468A"/>
    <w:rsid w:val="007276FE"/>
    <w:rsid w:val="007323C3"/>
    <w:rsid w:val="0073457B"/>
    <w:rsid w:val="007376CE"/>
    <w:rsid w:val="00742419"/>
    <w:rsid w:val="007448CC"/>
    <w:rsid w:val="00745D48"/>
    <w:rsid w:val="00747386"/>
    <w:rsid w:val="00747BE9"/>
    <w:rsid w:val="00751B56"/>
    <w:rsid w:val="00754BD6"/>
    <w:rsid w:val="00756963"/>
    <w:rsid w:val="007574DD"/>
    <w:rsid w:val="00760EB8"/>
    <w:rsid w:val="00760EFE"/>
    <w:rsid w:val="00761B70"/>
    <w:rsid w:val="00762B83"/>
    <w:rsid w:val="007657B1"/>
    <w:rsid w:val="00766244"/>
    <w:rsid w:val="0076754F"/>
    <w:rsid w:val="007938BE"/>
    <w:rsid w:val="007A58EB"/>
    <w:rsid w:val="007B2F92"/>
    <w:rsid w:val="007B338B"/>
    <w:rsid w:val="007B4711"/>
    <w:rsid w:val="007B4BAA"/>
    <w:rsid w:val="007C0F17"/>
    <w:rsid w:val="007D7436"/>
    <w:rsid w:val="007E06D8"/>
    <w:rsid w:val="007E308A"/>
    <w:rsid w:val="007F319F"/>
    <w:rsid w:val="007F4957"/>
    <w:rsid w:val="00802F98"/>
    <w:rsid w:val="008040BB"/>
    <w:rsid w:val="008104C9"/>
    <w:rsid w:val="00817373"/>
    <w:rsid w:val="0083786C"/>
    <w:rsid w:val="008538F5"/>
    <w:rsid w:val="0085476C"/>
    <w:rsid w:val="0085739E"/>
    <w:rsid w:val="008609BA"/>
    <w:rsid w:val="00860D10"/>
    <w:rsid w:val="00862D6F"/>
    <w:rsid w:val="0086486E"/>
    <w:rsid w:val="00867718"/>
    <w:rsid w:val="008803E4"/>
    <w:rsid w:val="008A24BA"/>
    <w:rsid w:val="008B1F88"/>
    <w:rsid w:val="008B2CFF"/>
    <w:rsid w:val="008C7FA6"/>
    <w:rsid w:val="008D3735"/>
    <w:rsid w:val="008D73E6"/>
    <w:rsid w:val="008D7EB5"/>
    <w:rsid w:val="008E5BBB"/>
    <w:rsid w:val="008E7DD8"/>
    <w:rsid w:val="008F08CE"/>
    <w:rsid w:val="008F5D0A"/>
    <w:rsid w:val="00905F80"/>
    <w:rsid w:val="009270C2"/>
    <w:rsid w:val="00927D5E"/>
    <w:rsid w:val="0093133C"/>
    <w:rsid w:val="00931BC0"/>
    <w:rsid w:val="009413B2"/>
    <w:rsid w:val="00946302"/>
    <w:rsid w:val="009562E5"/>
    <w:rsid w:val="009611D4"/>
    <w:rsid w:val="0096172C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C7A45"/>
    <w:rsid w:val="009C7D42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67B3"/>
    <w:rsid w:val="00A3255D"/>
    <w:rsid w:val="00A42059"/>
    <w:rsid w:val="00A610B8"/>
    <w:rsid w:val="00A62698"/>
    <w:rsid w:val="00A63C96"/>
    <w:rsid w:val="00A664A9"/>
    <w:rsid w:val="00A66F24"/>
    <w:rsid w:val="00A718EB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E2243"/>
    <w:rsid w:val="00AE5CFC"/>
    <w:rsid w:val="00AE6E9E"/>
    <w:rsid w:val="00B042DF"/>
    <w:rsid w:val="00B07E99"/>
    <w:rsid w:val="00B12792"/>
    <w:rsid w:val="00B13516"/>
    <w:rsid w:val="00B23E04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37D8"/>
    <w:rsid w:val="00B82915"/>
    <w:rsid w:val="00B83E32"/>
    <w:rsid w:val="00B87D49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7D6B"/>
    <w:rsid w:val="00BF233C"/>
    <w:rsid w:val="00BF248E"/>
    <w:rsid w:val="00BF300B"/>
    <w:rsid w:val="00BF333E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5121B"/>
    <w:rsid w:val="00C537F0"/>
    <w:rsid w:val="00C62A34"/>
    <w:rsid w:val="00C82954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E0A15"/>
    <w:rsid w:val="00CE602E"/>
    <w:rsid w:val="00CF1C04"/>
    <w:rsid w:val="00D01350"/>
    <w:rsid w:val="00D0566E"/>
    <w:rsid w:val="00D130E7"/>
    <w:rsid w:val="00D21A7C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56C97"/>
    <w:rsid w:val="00D6047C"/>
    <w:rsid w:val="00D6347C"/>
    <w:rsid w:val="00D649CE"/>
    <w:rsid w:val="00D64FAD"/>
    <w:rsid w:val="00D80076"/>
    <w:rsid w:val="00D8222C"/>
    <w:rsid w:val="00D8610A"/>
    <w:rsid w:val="00D8704E"/>
    <w:rsid w:val="00D9424A"/>
    <w:rsid w:val="00D94629"/>
    <w:rsid w:val="00D97313"/>
    <w:rsid w:val="00DB0E42"/>
    <w:rsid w:val="00DB199B"/>
    <w:rsid w:val="00DB3475"/>
    <w:rsid w:val="00DB3EEA"/>
    <w:rsid w:val="00DD0744"/>
    <w:rsid w:val="00DD21D6"/>
    <w:rsid w:val="00DD2A95"/>
    <w:rsid w:val="00DD2E89"/>
    <w:rsid w:val="00DE276B"/>
    <w:rsid w:val="00DE74C3"/>
    <w:rsid w:val="00DF43BE"/>
    <w:rsid w:val="00E01B32"/>
    <w:rsid w:val="00E219C7"/>
    <w:rsid w:val="00E322BD"/>
    <w:rsid w:val="00E328D5"/>
    <w:rsid w:val="00E354AF"/>
    <w:rsid w:val="00E366B7"/>
    <w:rsid w:val="00E530C5"/>
    <w:rsid w:val="00E577B1"/>
    <w:rsid w:val="00E75B75"/>
    <w:rsid w:val="00E83F9D"/>
    <w:rsid w:val="00E85CB7"/>
    <w:rsid w:val="00E87E15"/>
    <w:rsid w:val="00E90C15"/>
    <w:rsid w:val="00E92714"/>
    <w:rsid w:val="00EA4E81"/>
    <w:rsid w:val="00EB1729"/>
    <w:rsid w:val="00EC1EE3"/>
    <w:rsid w:val="00EC3424"/>
    <w:rsid w:val="00EC367B"/>
    <w:rsid w:val="00EC6A70"/>
    <w:rsid w:val="00ED14C0"/>
    <w:rsid w:val="00ED6578"/>
    <w:rsid w:val="00EE0AB1"/>
    <w:rsid w:val="00EF437C"/>
    <w:rsid w:val="00F00B8B"/>
    <w:rsid w:val="00F128A1"/>
    <w:rsid w:val="00F14495"/>
    <w:rsid w:val="00F268E3"/>
    <w:rsid w:val="00F40714"/>
    <w:rsid w:val="00F41A8D"/>
    <w:rsid w:val="00F42CAA"/>
    <w:rsid w:val="00F43CBF"/>
    <w:rsid w:val="00F47558"/>
    <w:rsid w:val="00F65E56"/>
    <w:rsid w:val="00F73FC5"/>
    <w:rsid w:val="00F75263"/>
    <w:rsid w:val="00F80071"/>
    <w:rsid w:val="00F853EE"/>
    <w:rsid w:val="00FA54A2"/>
    <w:rsid w:val="00FB51B4"/>
    <w:rsid w:val="00FB55A4"/>
    <w:rsid w:val="00FC3B9B"/>
    <w:rsid w:val="00FC427A"/>
    <w:rsid w:val="00FD308C"/>
    <w:rsid w:val="00FE3BE1"/>
    <w:rsid w:val="00FE7EE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9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9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9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19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19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19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9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19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19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19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198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198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19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19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19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198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198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197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197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198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5198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197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198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198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5198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5197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5198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51979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51980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51980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519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51980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9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9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9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9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9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9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9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9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9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9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9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7943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9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9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9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9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19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19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19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19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9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9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9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9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9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9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9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9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19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19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1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9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19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19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198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19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19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198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198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198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197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198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197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197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198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9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9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9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9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19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19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19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9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19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198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19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19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19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198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198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198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198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197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198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198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197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5198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9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9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19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9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1690</Characters>
  <Application>Microsoft Office Word</Application>
  <DocSecurity>0</DocSecurity>
  <Lines>14</Lines>
  <Paragraphs>3</Paragraphs>
  <ScaleCrop>false</ScaleCrop>
  <Company>CDG74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6</cp:revision>
  <cp:lastPrinted>2012-05-24T15:18:00Z</cp:lastPrinted>
  <dcterms:created xsi:type="dcterms:W3CDTF">2012-05-25T13:42:00Z</dcterms:created>
  <dcterms:modified xsi:type="dcterms:W3CDTF">2012-07-20T11:42:00Z</dcterms:modified>
</cp:coreProperties>
</file>