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16</w:t>
      </w:r>
      <w:r w:rsidR="004A359B">
        <w:rPr>
          <w:rFonts w:ascii="Myriad Web Pro" w:hAnsi="Myriad Web Pro"/>
          <w:i/>
        </w:rPr>
        <w:t>-0</w:t>
      </w:r>
      <w:r w:rsidR="002E0E36">
        <w:rPr>
          <w:rFonts w:ascii="Myriad Web Pro" w:hAnsi="Myriad Web Pro"/>
          <w:i/>
        </w:rPr>
        <w:t>3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2E0E36">
        <w:rPr>
          <w:rFonts w:ascii="Myriad Web Pro" w:hAnsi="Myriad Web Pro"/>
          <w:b/>
          <w:caps/>
          <w:sz w:val="24"/>
        </w:rPr>
        <w:t>LA FONCTION DE MEMBRE DU GOUVERNEMENT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d’être détaché pour exercer </w:t>
      </w:r>
      <w:r w:rsidR="002E0E36">
        <w:rPr>
          <w:rFonts w:ascii="Myriad Web Pro" w:hAnsi="Myriad Web Pro"/>
          <w:bCs/>
          <w:sz w:val="20"/>
        </w:rPr>
        <w:t>la fonction de membre du gouvernement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2E0E36">
        <w:rPr>
          <w:rFonts w:ascii="Myriad Web Pro" w:hAnsi="Myriad Web Pro"/>
          <w:bCs/>
        </w:rPr>
        <w:t xml:space="preserve">la fonction de membre du gouvernement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5344E6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5344E6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4B7612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2</cp:revision>
  <cp:lastPrinted>2012-05-24T15:18:00Z</cp:lastPrinted>
  <dcterms:created xsi:type="dcterms:W3CDTF">2012-07-24T11:11:00Z</dcterms:created>
  <dcterms:modified xsi:type="dcterms:W3CDTF">2012-07-24T11:11:00Z</dcterms:modified>
</cp:coreProperties>
</file>