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2820" w14:textId="6DF535EB" w:rsidR="00E27274" w:rsidRPr="00AC681E" w:rsidRDefault="003B0083" w:rsidP="00A448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left"/>
        <w:rPr>
          <w:rFonts w:cs="Tahoma"/>
          <w:b/>
          <w:kern w:val="20"/>
        </w:rPr>
      </w:pPr>
      <w:r>
        <w:rPr>
          <w:rFonts w:cs="Tahoma"/>
          <w:b/>
          <w:noProof/>
          <w:kern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CF2872" wp14:editId="224C8E20">
                <wp:simplePos x="0" y="0"/>
                <wp:positionH relativeFrom="column">
                  <wp:posOffset>2742565</wp:posOffset>
                </wp:positionH>
                <wp:positionV relativeFrom="paragraph">
                  <wp:posOffset>-431165</wp:posOffset>
                </wp:positionV>
                <wp:extent cx="3124200" cy="400050"/>
                <wp:effectExtent l="3175" t="0" r="0" b="63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F288A" w14:textId="07AB8CDD" w:rsidR="00A924F9" w:rsidRPr="005F2619" w:rsidRDefault="00A924F9" w:rsidP="005F2619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before="60" w:after="60"/>
                              <w:ind w:firstLine="8"/>
                              <w:jc w:val="center"/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261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Modèle </w:t>
                            </w:r>
                            <w:r w:rsidRPr="005F261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mis à jour </w:t>
                            </w:r>
                            <w:r w:rsidR="00800047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en </w:t>
                            </w:r>
                            <w:r w:rsidR="007905DF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Janvier 2022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F28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5.95pt;margin-top:-33.95pt;width:246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YV3wEAAKEDAAAOAAAAZHJzL2Uyb0RvYy54bWysU9tu2zAMfR+wfxD0vtjO3F2MOEXXosOA&#10;7gJ0/QBZlmxhtqhRSuzs60fJaZqtb8NeBImkD885pDeX8ziwvUJvwNa8WOWcKSuhNbar+cP321fv&#10;OPNB2FYMYFXND8rzy+3LF5vJVWoNPQytQkYg1leTq3kfgquyzMtejcKvwClLSQ04ikBP7LIWxUTo&#10;45Ct8/xNNgG2DkEq7yl6syT5NuFrrWT4qrVXgQ01J24hnZjOJp7ZdiOqDoXrjTzSEP/AYhTGUtMT&#10;1I0Igu3QPIMajUTwoMNKwpiB1kaqpIHUFPlfau574VTSQuZ4d7LJ/z9Y+WV/774hC/MHmGmASYR3&#10;dyB/eGbhuhe2U1eIMPVKtNS4iJZlk/PV8dNota98BGmmz9DSkMUuQAKaNY7RFdLJCJ0GcDiZrubA&#10;JAVfF+uSJsmZpFyZ5/lFmkomqsevHfrwUcHI4qXmSENN6GJ/50NkI6rHktjMwq0ZhjTYwf4RoMIY&#10;Sewj4YV6mJuZqqOKBtoD6UBY9oT2mi494C/OJtqRmvufO4GKs+GTJS/eF2UZlyo9you3a3rgeaY5&#10;zwgrCarmgbPleh2WRdw5NF1PnRb3LVyRf9okaU+sjrxpD5Li487GRTt/p6qnP2v7GwAA//8DAFBL&#10;AwQUAAYACAAAACEAhzl3ht4AAAAKAQAADwAAAGRycy9kb3ducmV2LnhtbEyPQU/DMAyF70j8h8hI&#10;3LZkW9lo13SaQFxBDIa0W9Z4bbXGqZpsLf8ec4Lbs9/T8+d8M7pWXLEPjScNs6kCgVR621Cl4fPj&#10;ZfIIIkRD1rSeUMM3BtgUtze5yawf6B2vu1gJLqGQGQ11jF0mZShrdCZMfYfE3sn3zkQe+0ra3gxc&#10;7lo5V2opnWmIL9Smw6cay/Pu4jTsX0+Hr0S9Vc/uoRv8qCS5VGp9fzdu1yAijvEvDL/4jA4FMx39&#10;hWwQrYZkMUs5qmGyXLHgRDpfsDjyJklBFrn8/0LxAwAA//8DAFBLAQItABQABgAIAAAAIQC2gziS&#10;/gAAAOEBAAATAAAAAAAAAAAAAAAAAAAAAABbQ29udGVudF9UeXBlc10ueG1sUEsBAi0AFAAGAAgA&#10;AAAhADj9If/WAAAAlAEAAAsAAAAAAAAAAAAAAAAALwEAAF9yZWxzLy5yZWxzUEsBAi0AFAAGAAgA&#10;AAAhAJVtRhXfAQAAoQMAAA4AAAAAAAAAAAAAAAAALgIAAGRycy9lMm9Eb2MueG1sUEsBAi0AFAAG&#10;AAgAAAAhAIc5d4beAAAACgEAAA8AAAAAAAAAAAAAAAAAOQQAAGRycy9kb3ducmV2LnhtbFBLBQYA&#10;AAAABAAEAPMAAABEBQAAAAA=&#10;" filled="f" stroked="f">
                <v:textbox>
                  <w:txbxContent>
                    <w:p w14:paraId="06CF288A" w14:textId="07AB8CDD" w:rsidR="00A924F9" w:rsidRPr="005F2619" w:rsidRDefault="00A924F9" w:rsidP="005F2619">
                      <w:pPr>
                        <w:tabs>
                          <w:tab w:val="left" w:pos="284"/>
                          <w:tab w:val="left" w:pos="1560"/>
                        </w:tabs>
                        <w:spacing w:before="60" w:after="60"/>
                        <w:ind w:firstLine="8"/>
                        <w:jc w:val="center"/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 </w:t>
                      </w:r>
                      <w:r w:rsidRPr="005F261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Modèle </w:t>
                      </w:r>
                      <w:r w:rsidRPr="005F261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mis à jour </w:t>
                      </w:r>
                      <w:r w:rsidR="00800047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en </w:t>
                      </w:r>
                      <w:r w:rsidR="007905DF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Janvier 2022</w:t>
                      </w: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A33F8" w:rsidRPr="00AC681E">
        <w:rPr>
          <w:rFonts w:cs="Tahoma"/>
          <w:b/>
          <w:noProof/>
          <w:kern w:val="20"/>
        </w:rPr>
        <w:drawing>
          <wp:anchor distT="0" distB="0" distL="114300" distR="114300" simplePos="0" relativeHeight="251658241" behindDoc="0" locked="0" layoutInCell="1" allowOverlap="1" wp14:anchorId="06CF2873" wp14:editId="06CF2874">
            <wp:simplePos x="0" y="0"/>
            <wp:positionH relativeFrom="column">
              <wp:posOffset>-762635</wp:posOffset>
            </wp:positionH>
            <wp:positionV relativeFrom="paragraph">
              <wp:posOffset>-344805</wp:posOffset>
            </wp:positionV>
            <wp:extent cx="2150745" cy="150495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7BC" w:rsidRPr="00AC681E">
        <w:rPr>
          <w:rFonts w:cs="Tahoma"/>
          <w:b/>
          <w:kern w:val="20"/>
        </w:rPr>
        <w:t>DELIBERATION</w:t>
      </w:r>
      <w:r w:rsidR="00A937FE" w:rsidRPr="00AC681E">
        <w:rPr>
          <w:rFonts w:cs="Tahoma"/>
          <w:b/>
          <w:kern w:val="20"/>
        </w:rPr>
        <w:t xml:space="preserve"> </w:t>
      </w:r>
      <w:r w:rsidR="00961093" w:rsidRPr="00AC681E">
        <w:rPr>
          <w:rFonts w:cs="Tahoma"/>
          <w:b/>
          <w:kern w:val="20"/>
        </w:rPr>
        <w:t>N</w:t>
      </w:r>
      <w:r w:rsidR="000E0521" w:rsidRPr="00AC681E">
        <w:rPr>
          <w:rFonts w:cs="Tahoma"/>
          <w:b/>
          <w:kern w:val="20"/>
        </w:rPr>
        <w:t>° ………………………………………</w:t>
      </w:r>
    </w:p>
    <w:p w14:paraId="06CF2821" w14:textId="77777777" w:rsidR="00E27274" w:rsidRPr="00AC681E" w:rsidRDefault="00E27274" w:rsidP="00A448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left"/>
        <w:rPr>
          <w:rFonts w:cs="Tahoma"/>
          <w:b/>
          <w:kern w:val="20"/>
        </w:rPr>
      </w:pPr>
    </w:p>
    <w:p w14:paraId="06CF2824" w14:textId="21E464D0" w:rsidR="00C525EC" w:rsidRDefault="0088543F" w:rsidP="003A307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center"/>
        <w:rPr>
          <w:rFonts w:cs="Tahoma"/>
          <w:b/>
          <w:kern w:val="20"/>
          <w:sz w:val="24"/>
          <w:szCs w:val="22"/>
          <w:u w:val="single"/>
        </w:rPr>
      </w:pPr>
      <w:r>
        <w:rPr>
          <w:rFonts w:cs="Tahoma"/>
          <w:b/>
          <w:kern w:val="20"/>
          <w:sz w:val="24"/>
          <w:szCs w:val="22"/>
          <w:u w:val="single"/>
        </w:rPr>
        <w:t>Etablissant ou modifiant le tableau des effectifs</w:t>
      </w:r>
    </w:p>
    <w:p w14:paraId="596C9543" w14:textId="77777777" w:rsidR="003A3073" w:rsidRPr="009255EF" w:rsidRDefault="003A3073" w:rsidP="003A307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center"/>
        <w:rPr>
          <w:rFonts w:cs="Tahoma"/>
          <w:kern w:val="20"/>
          <w:sz w:val="24"/>
          <w:szCs w:val="22"/>
          <w:u w:val="single"/>
        </w:rPr>
      </w:pPr>
    </w:p>
    <w:p w14:paraId="06CF2825" w14:textId="21FF6A69" w:rsidR="00E27274" w:rsidRPr="00DC3775" w:rsidRDefault="00E27274" w:rsidP="00A448C7">
      <w:pPr>
        <w:spacing w:after="0" w:line="240" w:lineRule="auto"/>
        <w:ind w:left="4275"/>
        <w:rPr>
          <w:rFonts w:cs="Tahoma"/>
          <w:caps/>
          <w:color w:val="5F497A"/>
          <w:kern w:val="20"/>
          <w:szCs w:val="22"/>
        </w:rPr>
      </w:pPr>
    </w:p>
    <w:p w14:paraId="06CF2826" w14:textId="7E19EE18" w:rsidR="000617BC" w:rsidRPr="00DC3775" w:rsidRDefault="0073250F" w:rsidP="00A448C7">
      <w:pPr>
        <w:spacing w:after="0" w:line="240" w:lineRule="auto"/>
        <w:ind w:left="4275"/>
        <w:rPr>
          <w:rFonts w:cs="Tahoma"/>
          <w:caps/>
          <w:color w:val="5F497A"/>
          <w:kern w:val="20"/>
          <w:szCs w:val="22"/>
        </w:rPr>
      </w:pPr>
      <w:r>
        <w:rPr>
          <w:rFonts w:eastAsia="Calibri" w:cs="Tahoma"/>
          <w:noProof/>
          <w:color w:val="1F497D" w:themeColor="text2"/>
          <w:kern w:val="20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6CF2876" wp14:editId="3738ACAC">
                <wp:simplePos x="0" y="0"/>
                <wp:positionH relativeFrom="column">
                  <wp:posOffset>1138555</wp:posOffset>
                </wp:positionH>
                <wp:positionV relativeFrom="paragraph">
                  <wp:posOffset>114935</wp:posOffset>
                </wp:positionV>
                <wp:extent cx="1603375" cy="898525"/>
                <wp:effectExtent l="0" t="0" r="15875" b="1587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8985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CF288C" w14:textId="4606DF7F" w:rsidR="00A924F9" w:rsidRPr="00DC3775" w:rsidRDefault="006306CA" w:rsidP="009F77D2">
                            <w:pPr>
                              <w:spacing w:line="100" w:lineRule="atLeast"/>
                              <w:jc w:val="center"/>
                              <w:rPr>
                                <w:rFonts w:eastAsia="Calibri" w:cs="Arial"/>
                                <w:i/>
                                <w:color w:val="00B0F0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sym w:font="Wingdings" w:char="F0B5"/>
                            </w:r>
                            <w:r>
                              <w:rPr>
                                <w:rFonts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24F9" w:rsidRPr="00DC3775">
                              <w:rPr>
                                <w:rFonts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t xml:space="preserve">Les éléments en italique bleu </w:t>
                            </w:r>
                            <w:r w:rsidR="005D0A2B">
                              <w:rPr>
                                <w:rFonts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t>doivent être modifiés / complétés ou supprimés selon la situation de la collectivité</w:t>
                            </w:r>
                            <w:r w:rsidR="00A924F9" w:rsidRPr="00DC3775">
                              <w:rPr>
                                <w:rFonts w:eastAsia="Calibri" w:cs="Arial"/>
                                <w:i/>
                                <w:color w:val="00B0F0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  <w:p w14:paraId="06CF288D" w14:textId="77777777" w:rsidR="00A924F9" w:rsidRDefault="00A924F9" w:rsidP="00E27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F287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7" type="#_x0000_t65" style="position:absolute;left:0;text-align:left;margin-left:89.65pt;margin-top:9.05pt;width:126.25pt;height:70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uLPgIAALsEAAAOAAAAZHJzL2Uyb0RvYy54bWysVNtu2zAMfR+wfxD0vjpOmjY14hRFug4D&#10;ugvQ7QMUSY61yaJGKXG6ry8lO1mwvRV7EXgxD8lD0svbQ2fZXmMw4GpeXkw4006CMm5b8+/fHt4t&#10;OAtROCUsOF3zZx347ertm2XvKz2FFqzSyAjEhar3NW9j9FVRBNnqToQL8NqRswHsRCQVt4VC0RN6&#10;Z4vpZHJV9IDKI0gdAlnvBydfZfym0TJ+aZqgI7M1p9pifjG/m/QWq6Wotih8a+RYhnhFFZ0wjpKe&#10;oO5FFGyH5h+ozkiEAE28kNAV0DRG6twDdVNO/urmqRVe516InOBPNIX/Bys/75/8V0ylB/8I8mdg&#10;DtatcFt9hwh9q4WidGUiquh9qE4BSQkUyjb9J1A0WrGLkDk4NNglQOqOHTLVzyeq9SEyScbyajKb&#10;Xc85k+Rb3Czm03lOIapjtMcQP2joWBJq3qRNUWtApzFnEfvHEDPlijnRpQLUD86aztIA98Kycjqf&#10;5AEXoho/JukImzsGa9SDsTYraeX02iKj4JpvtmVOY3cdtTfYbghwXBky02IN5mOSvLQJgagiOs/B&#10;rWN9zWcldfyaxNevToywcyoveZrk+1GOwthBpkKtG0ebppkOJ1TxsDkwo8a5J8sG1DPNGmG4ILp4&#10;ElrA35z1dD01D792AjVn9qOjfbkpLy/TuWXlcn49JQXPPZtzj3CSoGoeORvEdRxOdOfRbFvKNMzC&#10;wR3tWGPicRmHqsby6UIy8eM1pxM81/NXf/45qxcAAAD//wMAUEsDBBQABgAIAAAAIQD8fs1s4QAA&#10;AAoBAAAPAAAAZHJzL2Rvd25yZXYueG1sTI9PS8NAEMXvgt9hGcGLtJu02j8xm1LEglBRWgtet9kx&#10;CWZnw+62id++40lv82Yeb34vXw22FWf0oXGkIB0nIJBKZxqqFBw+NqMFiBA1Gd06QgU/GGBVXF/l&#10;OjOupx2e97ESHEIh0wrqGLtMylDWaHUYuw6Jb1/OWx1Z+koar3sOt62cJMlMWt0Qf6h1h081lt/7&#10;k1Xwetjau8n7y3o7JP3zZ3hzc79xSt3eDOtHEBGH+GeGX3xGh4KZju5EJoiW9Xw5ZSsPixQEG+6n&#10;KXc58uJhOQNZ5PJ/heICAAD//wMAUEsBAi0AFAAGAAgAAAAhALaDOJL+AAAA4QEAABMAAAAAAAAA&#10;AAAAAAAAAAAAAFtDb250ZW50X1R5cGVzXS54bWxQSwECLQAUAAYACAAAACEAOP0h/9YAAACUAQAA&#10;CwAAAAAAAAAAAAAAAAAvAQAAX3JlbHMvLnJlbHNQSwECLQAUAAYACAAAACEAjUjriz4CAAC7BAAA&#10;DgAAAAAAAAAAAAAAAAAuAgAAZHJzL2Uyb0RvYy54bWxQSwECLQAUAAYACAAAACEA/H7NbOEAAAAK&#10;AQAADwAAAAAAAAAAAAAAAACYBAAAZHJzL2Rvd25yZXYueG1sUEsFBgAAAAAEAAQA8wAAAKYFAAAA&#10;AA==&#10;" fillcolor="#f2f2f2 [3052]" strokecolor="#bfbfbf [2412]" strokeweight=".25pt">
                <v:textbox>
                  <w:txbxContent>
                    <w:p w14:paraId="06CF288C" w14:textId="4606DF7F" w:rsidR="00A924F9" w:rsidRPr="00DC3775" w:rsidRDefault="006306CA" w:rsidP="009F77D2">
                      <w:pPr>
                        <w:spacing w:line="100" w:lineRule="atLeast"/>
                        <w:jc w:val="center"/>
                        <w:rPr>
                          <w:rFonts w:eastAsia="Calibri" w:cs="Arial"/>
                          <w:i/>
                          <w:color w:val="00B0F0"/>
                          <w:szCs w:val="16"/>
                          <w:lang w:eastAsia="en-US"/>
                        </w:rPr>
                      </w:pPr>
                      <w:r>
                        <w:rPr>
                          <w:rFonts w:cs="Tahoma"/>
                          <w:i/>
                          <w:color w:val="00B0F0"/>
                          <w:sz w:val="18"/>
                          <w:szCs w:val="18"/>
                        </w:rPr>
                        <w:sym w:font="Wingdings" w:char="F0B5"/>
                      </w:r>
                      <w:r>
                        <w:rPr>
                          <w:rFonts w:cs="Tahoma"/>
                          <w:i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="00A924F9" w:rsidRPr="00DC3775">
                        <w:rPr>
                          <w:rFonts w:cs="Tahoma"/>
                          <w:i/>
                          <w:color w:val="00B0F0"/>
                          <w:sz w:val="18"/>
                          <w:szCs w:val="18"/>
                        </w:rPr>
                        <w:t xml:space="preserve">Les éléments en italique bleu </w:t>
                      </w:r>
                      <w:r w:rsidR="005D0A2B">
                        <w:rPr>
                          <w:rFonts w:cs="Tahoma"/>
                          <w:i/>
                          <w:color w:val="00B0F0"/>
                          <w:sz w:val="18"/>
                          <w:szCs w:val="18"/>
                        </w:rPr>
                        <w:t>doivent être modifiés / complétés ou supprimés selon la situation de la collectivité</w:t>
                      </w:r>
                      <w:r w:rsidR="00A924F9" w:rsidRPr="00DC3775">
                        <w:rPr>
                          <w:rFonts w:eastAsia="Calibri" w:cs="Arial"/>
                          <w:i/>
                          <w:color w:val="00B0F0"/>
                          <w:szCs w:val="16"/>
                          <w:lang w:eastAsia="en-US"/>
                        </w:rPr>
                        <w:t>.</w:t>
                      </w:r>
                    </w:p>
                    <w:p w14:paraId="06CF288D" w14:textId="77777777" w:rsidR="00A924F9" w:rsidRDefault="00A924F9" w:rsidP="00E27274"/>
                  </w:txbxContent>
                </v:textbox>
              </v:shape>
            </w:pict>
          </mc:Fallback>
        </mc:AlternateContent>
      </w:r>
    </w:p>
    <w:p w14:paraId="06CF2827" w14:textId="323D8B68" w:rsidR="000617BC" w:rsidRPr="00DC3775" w:rsidRDefault="005B6050" w:rsidP="00A448C7">
      <w:pPr>
        <w:spacing w:after="0" w:line="240" w:lineRule="auto"/>
        <w:ind w:left="4275"/>
        <w:rPr>
          <w:rFonts w:cs="Tahoma"/>
          <w:caps/>
          <w:color w:val="5F497A"/>
          <w:kern w:val="20"/>
          <w:szCs w:val="22"/>
        </w:rPr>
      </w:pPr>
      <w:r>
        <w:rPr>
          <w:rFonts w:cs="Tahoma"/>
          <w:noProof/>
          <w:kern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6CF2875" wp14:editId="1AEFCC67">
                <wp:simplePos x="0" y="0"/>
                <wp:positionH relativeFrom="column">
                  <wp:posOffset>3288665</wp:posOffset>
                </wp:positionH>
                <wp:positionV relativeFrom="paragraph">
                  <wp:posOffset>146050</wp:posOffset>
                </wp:positionV>
                <wp:extent cx="2126615" cy="508000"/>
                <wp:effectExtent l="6350" t="4445" r="635" b="190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F288B" w14:textId="77777777" w:rsidR="00A924F9" w:rsidRPr="00A937FE" w:rsidRDefault="00A924F9" w:rsidP="00DA65F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</w:pPr>
                            <w:r w:rsidRPr="00A937FE"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  <w:t>Logo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CF2875" id="AutoShape 2" o:spid="_x0000_s1028" style="position:absolute;left:0;text-align:left;margin-left:258.95pt;margin-top:11.5pt;width:167.45pt;height:4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pMLQIAADgEAAAOAAAAZHJzL2Uyb0RvYy54bWysU9uO0zAQfUfiHyy/01zUZpeo6WrV1SKk&#10;BVYsfIBrO43B8RjbaVK+nrHTlgreEC9WZiY+c+bM8fpu6jU5SOcVmIYWi5wSaTgIZfYN/frl8c0t&#10;JT4wI5gGIxt6lJ7ebV6/Wo+2liV0oIV0BEGMr0fb0C4EW2eZ553smV+AlQaLLbieBQzdPhOOjYje&#10;66zM8yobwQnrgEvvMfswF+km4bet5OFT23oZiG4ocgvpdOncxTPbrFm9d8x2ip9osH9g0TNlsOkF&#10;6oEFRgan/oLqFXfgoQ0LDn0Gbau4TDPgNEX+xzQvHbMyzYLieHuRyf8/WP7x8GKfXaTu7RPw754Y&#10;2HbM7OW9czB2kglsV0ShstH6+nIhBh6vkt34AQSulg0BkgZT6/oIiNORKUl9vEgtp0A4JsuirKpi&#10;RQnH2iq/zfO0i4zV59vW+fBOQk/iR0MdDEZ8xn2mFuzw5EPSWxDD+thdfKOk7TVu78A0Kaqqukmk&#10;WX36GbHPmGlc0Eo8Kq1TEP0mt9oRvIxgnEsTytRKDz3ON+fRcTNPVmManTWnI/sz/eTciIR6oabX&#10;TbSJrQzEplFOBMFMUjUKGT3r6zDtJqIEKhTZx8wOxBFldjCbFx8bfnTgflIyonEb6n8MzElK9HuD&#10;q3pbLJfR6SlYrm5KDNx1ZXddYYYjVEN5cJTMwTbM72OwTu077FUkHQzc44JbFc5OmHmdBkB7polO&#10;Tyn6/zpOf/1+8JtfAAAA//8DAFBLAwQUAAYACAAAACEASHo3MN8AAAAKAQAADwAAAGRycy9kb3du&#10;cmV2LnhtbEyPwU7DMAyG70i8Q2QkbixZYetWmk4ICQQXBAXtnDamrWicqkm3jqfHnOBo+9Pv/8t3&#10;s+vFAcfQedKwXCgQSLW3HTUaPt4frjYgQjRkTe8JNZwwwK44P8tNZv2R3vBQxkZwCIXMaGhjHDIp&#10;Q92iM2HhByS+ffrRmcjj2Eg7miOHu14mSq2lMx3xh9YMeN9i/VVOTsP6JnGNej2Fx2oun57TdPru&#10;9i9aX17Md7cgIs7xD4bf+lwdCu5U+YlsEL2G1TLdMqohuWYnBjarhF0qJhVvZJHL/wrFDwAAAP//&#10;AwBQSwECLQAUAAYACAAAACEAtoM4kv4AAADhAQAAEwAAAAAAAAAAAAAAAAAAAAAAW0NvbnRlbnRf&#10;VHlwZXNdLnhtbFBLAQItABQABgAIAAAAIQA4/SH/1gAAAJQBAAALAAAAAAAAAAAAAAAAAC8BAABf&#10;cmVscy8ucmVsc1BLAQItABQABgAIAAAAIQA8EjpMLQIAADgEAAAOAAAAAAAAAAAAAAAAAC4CAABk&#10;cnMvZTJvRG9jLnhtbFBLAQItABQABgAIAAAAIQBIejcw3wAAAAoBAAAPAAAAAAAAAAAAAAAAAIcE&#10;AABkcnMvZG93bnJldi54bWxQSwUGAAAAAAQABADzAAAAkwUAAAAA&#10;" fillcolor="#f2dbdb [661]" stroked="f">
                <v:textbox>
                  <w:txbxContent>
                    <w:p w14:paraId="06CF288B" w14:textId="77777777" w:rsidR="00A924F9" w:rsidRPr="00A937FE" w:rsidRDefault="00A924F9" w:rsidP="00DA65F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</w:pPr>
                      <w:r w:rsidRPr="00A937FE"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  <w:t>Logo Collectivité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CF2828" w14:textId="0CB68E83" w:rsidR="000617BC" w:rsidRPr="00DC3775" w:rsidRDefault="000617BC" w:rsidP="00A448C7">
      <w:pPr>
        <w:spacing w:after="0" w:line="240" w:lineRule="auto"/>
        <w:ind w:left="4275"/>
        <w:rPr>
          <w:rFonts w:cs="Tahoma"/>
          <w:caps/>
          <w:color w:val="5F497A"/>
          <w:kern w:val="20"/>
          <w:szCs w:val="22"/>
        </w:rPr>
      </w:pPr>
    </w:p>
    <w:p w14:paraId="06CF2829" w14:textId="77777777" w:rsidR="00AC681E" w:rsidRDefault="00AC681E" w:rsidP="00A448C7">
      <w:pPr>
        <w:spacing w:after="0" w:line="240" w:lineRule="auto"/>
        <w:outlineLvl w:val="0"/>
        <w:rPr>
          <w:rFonts w:cs="Tahoma"/>
          <w:kern w:val="20"/>
        </w:rPr>
      </w:pPr>
    </w:p>
    <w:p w14:paraId="06CF282A" w14:textId="77777777" w:rsidR="00AC681E" w:rsidRDefault="00AC681E" w:rsidP="00A448C7">
      <w:pPr>
        <w:spacing w:after="0" w:line="240" w:lineRule="auto"/>
        <w:outlineLvl w:val="0"/>
        <w:rPr>
          <w:rFonts w:cs="Tahoma"/>
          <w:kern w:val="20"/>
        </w:rPr>
      </w:pPr>
    </w:p>
    <w:p w14:paraId="06CF282B" w14:textId="77777777" w:rsidR="00AC681E" w:rsidRDefault="00AC681E" w:rsidP="00A448C7">
      <w:pPr>
        <w:spacing w:after="0" w:line="240" w:lineRule="auto"/>
        <w:outlineLvl w:val="0"/>
        <w:rPr>
          <w:rFonts w:cs="Tahoma"/>
          <w:kern w:val="20"/>
        </w:rPr>
      </w:pPr>
    </w:p>
    <w:p w14:paraId="06CF282C" w14:textId="2341AE57" w:rsidR="00AC681E" w:rsidRDefault="00AC681E" w:rsidP="00A448C7">
      <w:pPr>
        <w:spacing w:after="0" w:line="240" w:lineRule="auto"/>
        <w:outlineLvl w:val="0"/>
        <w:rPr>
          <w:rFonts w:cs="Tahoma"/>
          <w:kern w:val="20"/>
        </w:rPr>
      </w:pPr>
    </w:p>
    <w:p w14:paraId="29C9FAF3" w14:textId="77777777" w:rsidR="008E4C4F" w:rsidRDefault="008E4C4F" w:rsidP="00A448C7">
      <w:pPr>
        <w:spacing w:after="0" w:line="240" w:lineRule="auto"/>
        <w:outlineLvl w:val="0"/>
        <w:rPr>
          <w:rFonts w:cs="Tahoma"/>
          <w:kern w:val="20"/>
        </w:rPr>
      </w:pPr>
    </w:p>
    <w:p w14:paraId="1E09EDB6" w14:textId="53F7B3D0" w:rsidR="008E4C4F" w:rsidRPr="008E4C4F" w:rsidRDefault="008E4C4F" w:rsidP="008E4C4F">
      <w:pPr>
        <w:spacing w:line="240" w:lineRule="auto"/>
        <w:outlineLvl w:val="0"/>
        <w:rPr>
          <w:rFonts w:cs="Tahoma"/>
          <w:bCs/>
          <w:kern w:val="20"/>
        </w:rPr>
      </w:pPr>
      <w:r w:rsidRPr="008E4C4F">
        <w:rPr>
          <w:rFonts w:cs="Tahoma"/>
          <w:b/>
          <w:kern w:val="20"/>
        </w:rPr>
        <w:t xml:space="preserve">Vu </w:t>
      </w:r>
      <w:r w:rsidRPr="008E4C4F">
        <w:rPr>
          <w:rFonts w:cs="Tahoma"/>
          <w:bCs/>
          <w:kern w:val="20"/>
        </w:rPr>
        <w:t>le Code Général des Collectivités Territoriales,</w:t>
      </w:r>
      <w:r w:rsidRPr="008E4C4F">
        <w:rPr>
          <w:rFonts w:cs="Tahoma"/>
          <w:kern w:val="20"/>
        </w:rPr>
        <w:t xml:space="preserve"> </w:t>
      </w:r>
      <w:r>
        <w:rPr>
          <w:rFonts w:cs="Tahoma"/>
          <w:kern w:val="20"/>
        </w:rPr>
        <w:t>notamment ses articles L2313-1, R2313-3, R2313-8,</w:t>
      </w:r>
    </w:p>
    <w:p w14:paraId="0BC0713B" w14:textId="1589336F" w:rsidR="003B64D7" w:rsidRPr="008E4C4F" w:rsidRDefault="008E4C4F" w:rsidP="0088543F">
      <w:pPr>
        <w:spacing w:line="240" w:lineRule="auto"/>
        <w:outlineLvl w:val="0"/>
        <w:rPr>
          <w:rFonts w:cs="Tahoma"/>
          <w:b/>
          <w:kern w:val="20"/>
        </w:rPr>
      </w:pPr>
      <w:r w:rsidRPr="008E4C4F">
        <w:rPr>
          <w:rFonts w:cs="Tahoma"/>
          <w:b/>
          <w:kern w:val="20"/>
        </w:rPr>
        <w:t xml:space="preserve">Vu </w:t>
      </w:r>
      <w:r w:rsidRPr="008E4C4F">
        <w:rPr>
          <w:rFonts w:cs="Tahoma"/>
          <w:bCs/>
          <w:kern w:val="20"/>
        </w:rPr>
        <w:t>le Code Général de la Fonction Publique,</w:t>
      </w:r>
      <w:r>
        <w:rPr>
          <w:rFonts w:cs="Tahoma"/>
          <w:bCs/>
          <w:kern w:val="20"/>
        </w:rPr>
        <w:t xml:space="preserve"> notamment son article L313-1,</w:t>
      </w:r>
    </w:p>
    <w:p w14:paraId="4E98EEAA" w14:textId="4514D212" w:rsidR="0088543F" w:rsidRPr="0088543F" w:rsidRDefault="0088543F" w:rsidP="0088543F">
      <w:pPr>
        <w:spacing w:line="240" w:lineRule="auto"/>
        <w:outlineLvl w:val="0"/>
        <w:rPr>
          <w:rFonts w:cs="Tahoma"/>
          <w:kern w:val="20"/>
        </w:rPr>
      </w:pPr>
      <w:r w:rsidRPr="0088543F">
        <w:rPr>
          <w:rFonts w:cs="Tahoma"/>
          <w:b/>
          <w:bCs/>
          <w:kern w:val="20"/>
        </w:rPr>
        <w:t>Vu</w:t>
      </w:r>
      <w:r w:rsidRPr="0088543F">
        <w:rPr>
          <w:rFonts w:cs="Tahoma"/>
          <w:kern w:val="20"/>
        </w:rPr>
        <w:t xml:space="preserve"> le décret n°91-298 du 20 mars 1991 modifié portant dispositions statutaires applicables aux fonctionnaires territoriaux nommés dans des emplois permanents à temps non complet,</w:t>
      </w:r>
    </w:p>
    <w:p w14:paraId="24A1A937" w14:textId="4ACBDBB3" w:rsidR="006154B9" w:rsidRDefault="0088543F" w:rsidP="0088543F">
      <w:pPr>
        <w:spacing w:line="240" w:lineRule="auto"/>
        <w:outlineLvl w:val="0"/>
        <w:rPr>
          <w:rFonts w:cs="Tahoma"/>
          <w:kern w:val="20"/>
        </w:rPr>
      </w:pPr>
      <w:r w:rsidRPr="0088543F">
        <w:rPr>
          <w:rFonts w:cs="Tahoma"/>
          <w:b/>
          <w:bCs/>
          <w:kern w:val="20"/>
        </w:rPr>
        <w:t>Vu</w:t>
      </w:r>
      <w:r w:rsidRPr="0088543F">
        <w:rPr>
          <w:rFonts w:cs="Tahoma"/>
          <w:kern w:val="20"/>
        </w:rPr>
        <w:t xml:space="preserve"> les décrets portant statuts particuliers des cadres d'emplois et organisant les grades s'y rapportant, pris en application de l'article 4 de la loi n°84-53 susvisée,</w:t>
      </w:r>
    </w:p>
    <w:p w14:paraId="09B82FBB" w14:textId="77777777" w:rsidR="0088543F" w:rsidRPr="007B4C69" w:rsidRDefault="0088543F" w:rsidP="0088543F">
      <w:pPr>
        <w:spacing w:line="240" w:lineRule="auto"/>
        <w:outlineLvl w:val="0"/>
        <w:rPr>
          <w:rFonts w:cs="Tahoma"/>
          <w:kern w:val="20"/>
        </w:rPr>
      </w:pPr>
    </w:p>
    <w:p w14:paraId="4441B1A7" w14:textId="08FC346C" w:rsidR="002670C7" w:rsidRPr="007B4C69" w:rsidRDefault="002670C7" w:rsidP="006154B9">
      <w:pPr>
        <w:spacing w:line="240" w:lineRule="auto"/>
        <w:outlineLvl w:val="0"/>
        <w:rPr>
          <w:rFonts w:cs="Tahoma"/>
          <w:kern w:val="20"/>
        </w:rPr>
      </w:pPr>
      <w:r w:rsidRPr="007B4C69">
        <w:rPr>
          <w:rFonts w:cs="Tahoma"/>
          <w:b/>
          <w:kern w:val="20"/>
        </w:rPr>
        <w:t>Vu</w:t>
      </w:r>
      <w:r w:rsidRPr="007B4C69">
        <w:rPr>
          <w:rFonts w:cs="Tahoma"/>
          <w:kern w:val="20"/>
        </w:rPr>
        <w:t xml:space="preserve"> l’avis du Comité </w:t>
      </w:r>
      <w:r w:rsidR="004B0F32">
        <w:rPr>
          <w:rFonts w:cs="Tahoma"/>
          <w:kern w:val="20"/>
        </w:rPr>
        <w:t xml:space="preserve">Social Territorial </w:t>
      </w:r>
      <w:r w:rsidRPr="007B4C69">
        <w:rPr>
          <w:rFonts w:cs="Tahoma"/>
          <w:kern w:val="20"/>
        </w:rPr>
        <w:t>en date du …,</w:t>
      </w:r>
    </w:p>
    <w:p w14:paraId="4BF655AD" w14:textId="77777777" w:rsidR="002670C7" w:rsidRPr="007B4C69" w:rsidRDefault="002670C7" w:rsidP="00A448C7">
      <w:pPr>
        <w:spacing w:after="0" w:line="240" w:lineRule="auto"/>
        <w:outlineLvl w:val="0"/>
        <w:rPr>
          <w:rFonts w:cs="Tahoma"/>
          <w:kern w:val="20"/>
        </w:rPr>
      </w:pPr>
    </w:p>
    <w:p w14:paraId="52AD2016" w14:textId="3A68D3F3" w:rsidR="00A82D77" w:rsidRDefault="00A82D77" w:rsidP="00A448C7">
      <w:pPr>
        <w:spacing w:after="0" w:line="240" w:lineRule="auto"/>
        <w:outlineLvl w:val="0"/>
        <w:rPr>
          <w:rFonts w:cs="Tahoma"/>
          <w:b/>
          <w:kern w:val="20"/>
        </w:rPr>
      </w:pPr>
      <w:r w:rsidRPr="007B4C69">
        <w:rPr>
          <w:rFonts w:cs="Tahoma"/>
          <w:b/>
          <w:kern w:val="20"/>
        </w:rPr>
        <w:t>Considérant ce qui suit :</w:t>
      </w:r>
    </w:p>
    <w:p w14:paraId="6297DC6E" w14:textId="77777777" w:rsidR="00242D73" w:rsidRPr="007B4C69" w:rsidRDefault="00242D73" w:rsidP="00A448C7">
      <w:pPr>
        <w:spacing w:after="0" w:line="240" w:lineRule="auto"/>
        <w:outlineLvl w:val="0"/>
        <w:rPr>
          <w:rFonts w:cs="Tahoma"/>
          <w:b/>
          <w:kern w:val="20"/>
        </w:rPr>
      </w:pPr>
    </w:p>
    <w:p w14:paraId="68027C8B" w14:textId="0025D68A" w:rsidR="00242D73" w:rsidRPr="007B4C69" w:rsidRDefault="00242D73" w:rsidP="00242D73">
      <w:pPr>
        <w:spacing w:line="240" w:lineRule="auto"/>
        <w:outlineLvl w:val="0"/>
        <w:rPr>
          <w:rFonts w:cs="Tahoma"/>
          <w:kern w:val="20"/>
        </w:rPr>
      </w:pPr>
      <w:r>
        <w:rPr>
          <w:rFonts w:cs="Tahoma"/>
          <w:kern w:val="20"/>
        </w:rPr>
        <w:t>L</w:t>
      </w:r>
      <w:r w:rsidRPr="00242D73">
        <w:rPr>
          <w:rFonts w:cs="Tahoma"/>
          <w:kern w:val="20"/>
        </w:rPr>
        <w:t>es emplois de chaque collectivité ou établissement sont créés par l</w:t>
      </w:r>
      <w:r>
        <w:rPr>
          <w:rFonts w:cs="Tahoma"/>
          <w:kern w:val="20"/>
        </w:rPr>
        <w:t xml:space="preserve">eur </w:t>
      </w:r>
      <w:r w:rsidRPr="00242D73">
        <w:rPr>
          <w:rFonts w:cs="Tahoma"/>
          <w:kern w:val="20"/>
        </w:rPr>
        <w:t>organe délibérant</w:t>
      </w:r>
      <w:r>
        <w:rPr>
          <w:rFonts w:cs="Tahoma"/>
          <w:kern w:val="20"/>
        </w:rPr>
        <w:t xml:space="preserve">. </w:t>
      </w:r>
      <w:r w:rsidRPr="00242D73">
        <w:rPr>
          <w:rFonts w:cs="Tahoma"/>
          <w:kern w:val="20"/>
        </w:rPr>
        <w:t xml:space="preserve">Il </w:t>
      </w:r>
      <w:r>
        <w:rPr>
          <w:rFonts w:cs="Tahoma"/>
          <w:kern w:val="20"/>
        </w:rPr>
        <w:t xml:space="preserve">leur </w:t>
      </w:r>
      <w:r w:rsidRPr="00242D73">
        <w:rPr>
          <w:rFonts w:cs="Tahoma"/>
          <w:kern w:val="20"/>
        </w:rPr>
        <w:t xml:space="preserve">appartient donc de fixer l’effectif des emplois </w:t>
      </w:r>
      <w:r w:rsidR="00E16E02">
        <w:rPr>
          <w:rFonts w:cs="Tahoma"/>
          <w:kern w:val="20"/>
        </w:rPr>
        <w:t xml:space="preserve">à temps complet et non complet </w:t>
      </w:r>
      <w:r w:rsidRPr="00242D73">
        <w:rPr>
          <w:rFonts w:cs="Tahoma"/>
          <w:kern w:val="20"/>
        </w:rPr>
        <w:t>nécessaires au fonctionnement des services dans le respect des dispositions de la loi précitée portant dispositions statutaires relatives à la fonction publique territoriale.</w:t>
      </w:r>
    </w:p>
    <w:p w14:paraId="45B60917" w14:textId="314186E6" w:rsidR="00AB10EC" w:rsidRPr="007B4C69" w:rsidRDefault="00242D73" w:rsidP="0010658B">
      <w:pPr>
        <w:spacing w:line="240" w:lineRule="auto"/>
      </w:pPr>
      <w:bookmarkStart w:id="0" w:name="_Hlk84330749"/>
      <w:r>
        <w:t xml:space="preserve">Également, il est indispensable </w:t>
      </w:r>
      <w:r w:rsidR="00330A44" w:rsidRPr="00330A44">
        <w:t xml:space="preserve">de mettre à jour </w:t>
      </w:r>
      <w:r>
        <w:t>c</w:t>
      </w:r>
      <w:r w:rsidR="00330A44" w:rsidRPr="00330A44">
        <w:t xml:space="preserve">e tableau des effectifs </w:t>
      </w:r>
      <w:r>
        <w:t>en cas de modification de création</w:t>
      </w:r>
      <w:r w:rsidR="00E678D1">
        <w:t xml:space="preserve">, de </w:t>
      </w:r>
      <w:r>
        <w:t xml:space="preserve">suppression </w:t>
      </w:r>
      <w:r w:rsidR="00E678D1">
        <w:t xml:space="preserve">ou de </w:t>
      </w:r>
      <w:r w:rsidR="00E678D1" w:rsidRPr="00E678D1">
        <w:t>modification de la durée hebdomadaire d’un poste</w:t>
      </w:r>
      <w:r>
        <w:t>.</w:t>
      </w:r>
    </w:p>
    <w:p w14:paraId="7917CF90" w14:textId="68E15C76" w:rsidR="00067E2C" w:rsidRDefault="00067E2C" w:rsidP="00067E2C">
      <w:pPr>
        <w:spacing w:after="0" w:line="240" w:lineRule="auto"/>
        <w:outlineLvl w:val="0"/>
        <w:rPr>
          <w:rFonts w:cs="Tahoma"/>
          <w:kern w:val="20"/>
        </w:rPr>
      </w:pPr>
      <w:r>
        <w:rPr>
          <w:rFonts w:cs="Tahoma"/>
          <w:kern w:val="20"/>
        </w:rPr>
        <w:t>I</w:t>
      </w:r>
      <w:r w:rsidRPr="00AB409A">
        <w:rPr>
          <w:rFonts w:cs="Tahoma"/>
          <w:kern w:val="20"/>
        </w:rPr>
        <w:t xml:space="preserve">l appartient à l'organe délibérant, conformément aux dispositions </w:t>
      </w:r>
      <w:r>
        <w:rPr>
          <w:rFonts w:cs="Tahoma"/>
          <w:kern w:val="20"/>
        </w:rPr>
        <w:t>légales</w:t>
      </w:r>
      <w:r w:rsidRPr="00AB409A">
        <w:rPr>
          <w:rFonts w:cs="Tahoma"/>
          <w:kern w:val="20"/>
        </w:rPr>
        <w:t xml:space="preserve"> énoncées ci-dessus, de déterminer</w:t>
      </w:r>
      <w:r>
        <w:rPr>
          <w:rFonts w:cs="Tahoma"/>
          <w:kern w:val="20"/>
        </w:rPr>
        <w:t xml:space="preserve"> par délibération</w:t>
      </w:r>
      <w:r w:rsidRPr="00AB409A">
        <w:rPr>
          <w:rFonts w:cs="Tahoma"/>
          <w:kern w:val="20"/>
        </w:rPr>
        <w:t>,</w:t>
      </w:r>
      <w:r>
        <w:rPr>
          <w:rFonts w:cs="Tahoma"/>
          <w:kern w:val="20"/>
        </w:rPr>
        <w:t xml:space="preserve"> </w:t>
      </w:r>
      <w:r w:rsidR="0010658B">
        <w:rPr>
          <w:rFonts w:cs="Tahoma"/>
          <w:kern w:val="20"/>
        </w:rPr>
        <w:t>d’établir et de modifier le tableau des effectifs de sa collectivité ou de son établissement.</w:t>
      </w:r>
    </w:p>
    <w:p w14:paraId="11D71A0B" w14:textId="77777777" w:rsidR="0010658B" w:rsidRDefault="0010658B" w:rsidP="00067E2C">
      <w:pPr>
        <w:spacing w:after="0" w:line="240" w:lineRule="auto"/>
        <w:outlineLvl w:val="0"/>
        <w:rPr>
          <w:rFonts w:cs="Tahoma"/>
          <w:kern w:val="20"/>
        </w:rPr>
      </w:pPr>
    </w:p>
    <w:p w14:paraId="4FF99E76" w14:textId="77777777" w:rsidR="002670C7" w:rsidRPr="007B4C69" w:rsidRDefault="002670C7" w:rsidP="00A448C7">
      <w:pPr>
        <w:spacing w:after="0" w:line="240" w:lineRule="auto"/>
        <w:outlineLvl w:val="0"/>
        <w:rPr>
          <w:rFonts w:cs="Tahoma"/>
          <w:i/>
          <w:color w:val="00B0F0"/>
        </w:rPr>
      </w:pPr>
    </w:p>
    <w:p w14:paraId="06CF2835" w14:textId="77777777" w:rsidR="009A4A04" w:rsidRPr="007B4C69" w:rsidRDefault="00872E24" w:rsidP="00A448C7">
      <w:pPr>
        <w:spacing w:after="0" w:line="240" w:lineRule="auto"/>
        <w:rPr>
          <w:rFonts w:cs="Tahoma"/>
          <w:b/>
          <w:kern w:val="20"/>
        </w:rPr>
      </w:pPr>
      <w:r w:rsidRPr="007B4C69">
        <w:rPr>
          <w:rFonts w:cs="Tahoma"/>
          <w:b/>
          <w:kern w:val="20"/>
        </w:rPr>
        <w:t xml:space="preserve">L’assemblée délibérante, </w:t>
      </w:r>
    </w:p>
    <w:p w14:paraId="06CF2836" w14:textId="50F0C2C7" w:rsidR="00872E24" w:rsidRPr="007B4C69" w:rsidRDefault="00872E24" w:rsidP="00A448C7">
      <w:pPr>
        <w:spacing w:after="0" w:line="240" w:lineRule="auto"/>
        <w:rPr>
          <w:rFonts w:cs="Tahoma"/>
        </w:rPr>
      </w:pPr>
    </w:p>
    <w:p w14:paraId="6E57E203" w14:textId="43CFFC57" w:rsidR="00A82D77" w:rsidRDefault="00AC681E" w:rsidP="00E063F9">
      <w:pPr>
        <w:spacing w:after="0" w:line="240" w:lineRule="auto"/>
        <w:jc w:val="center"/>
        <w:rPr>
          <w:rFonts w:cs="Tahoma"/>
          <w:b/>
          <w:kern w:val="20"/>
        </w:rPr>
      </w:pPr>
      <w:r w:rsidRPr="007B4C69">
        <w:rPr>
          <w:rFonts w:cs="Tahoma"/>
          <w:b/>
          <w:kern w:val="20"/>
        </w:rPr>
        <w:t>D</w:t>
      </w:r>
      <w:r w:rsidR="00872E24" w:rsidRPr="007B4C69">
        <w:rPr>
          <w:rFonts w:cs="Tahoma"/>
          <w:b/>
          <w:kern w:val="20"/>
        </w:rPr>
        <w:t>écide</w:t>
      </w:r>
    </w:p>
    <w:p w14:paraId="1D10658E" w14:textId="77777777" w:rsidR="0073250F" w:rsidRPr="007B4C69" w:rsidRDefault="0073250F" w:rsidP="00E063F9">
      <w:pPr>
        <w:spacing w:after="0" w:line="240" w:lineRule="auto"/>
        <w:jc w:val="center"/>
        <w:rPr>
          <w:rFonts w:cs="Tahoma"/>
          <w:kern w:val="20"/>
        </w:rPr>
      </w:pPr>
    </w:p>
    <w:bookmarkEnd w:id="0"/>
    <w:p w14:paraId="03FC6A27" w14:textId="37C1E6A3" w:rsidR="003A1E53" w:rsidRDefault="00242D73" w:rsidP="003A1E53">
      <w:pPr>
        <w:spacing w:after="0" w:line="240" w:lineRule="auto"/>
        <w:rPr>
          <w:rFonts w:cs="Tahoma"/>
          <w:i/>
          <w:iCs/>
          <w:color w:val="00B0F0"/>
          <w:kern w:val="20"/>
        </w:rPr>
      </w:pPr>
      <w:r w:rsidRPr="003A1E53">
        <w:rPr>
          <w:rFonts w:cs="Tahoma"/>
          <w:i/>
          <w:iCs/>
          <w:color w:val="00B0F0"/>
          <w:kern w:val="20"/>
        </w:rPr>
        <w:t>(En cas de modification du tableau des effectifs</w:t>
      </w:r>
      <w:r w:rsidR="00E345DD">
        <w:rPr>
          <w:rFonts w:cs="Tahoma"/>
          <w:i/>
          <w:iCs/>
          <w:color w:val="00B0F0"/>
          <w:kern w:val="20"/>
        </w:rPr>
        <w:t>)</w:t>
      </w:r>
      <w:r w:rsidR="00E345DD" w:rsidRPr="00E345DD">
        <w:t xml:space="preserve"> </w:t>
      </w:r>
      <w:r w:rsidR="00E345DD">
        <w:rPr>
          <w:rFonts w:cs="Tahoma"/>
          <w:i/>
          <w:iCs/>
          <w:color w:val="00B0F0"/>
          <w:kern w:val="20"/>
        </w:rPr>
        <w:t>I</w:t>
      </w:r>
      <w:r w:rsidR="00E345DD" w:rsidRPr="00E345DD">
        <w:rPr>
          <w:rFonts w:cs="Tahoma"/>
          <w:i/>
          <w:iCs/>
          <w:color w:val="00B0F0"/>
          <w:kern w:val="20"/>
        </w:rPr>
        <w:t xml:space="preserve">l faut préciser </w:t>
      </w:r>
      <w:r w:rsidR="00E345DD">
        <w:rPr>
          <w:rFonts w:cs="Tahoma"/>
          <w:i/>
          <w:iCs/>
          <w:color w:val="00B0F0"/>
          <w:kern w:val="20"/>
        </w:rPr>
        <w:t xml:space="preserve">à chaque fois </w:t>
      </w:r>
      <w:r w:rsidR="00E345DD" w:rsidRPr="00E345DD">
        <w:rPr>
          <w:rFonts w:cs="Tahoma"/>
          <w:i/>
          <w:iCs/>
          <w:color w:val="00B0F0"/>
          <w:kern w:val="20"/>
        </w:rPr>
        <w:t>la catégorie, le grade précis, s’il est à temps complet ou non complet, la durée hebdomadaire de service en fraction de temps et s’il s’agit d’un emploi pouvant être occupé par un contractuel.</w:t>
      </w:r>
    </w:p>
    <w:p w14:paraId="59E7CA61" w14:textId="77777777" w:rsidR="003A1E53" w:rsidRPr="003A1E53" w:rsidRDefault="003A1E53" w:rsidP="003A1E53">
      <w:pPr>
        <w:spacing w:after="0" w:line="240" w:lineRule="auto"/>
        <w:rPr>
          <w:rFonts w:cs="Tahoma"/>
          <w:b/>
          <w:bCs/>
          <w:i/>
          <w:iCs/>
          <w:color w:val="00B0F0"/>
          <w:kern w:val="20"/>
        </w:rPr>
      </w:pPr>
    </w:p>
    <w:p w14:paraId="26C2422B" w14:textId="77777777" w:rsidR="003A1E53" w:rsidRPr="00242D73" w:rsidRDefault="00E678D1" w:rsidP="003A1E53">
      <w:pPr>
        <w:pStyle w:val="Paragraphedeliste"/>
        <w:numPr>
          <w:ilvl w:val="0"/>
          <w:numId w:val="14"/>
        </w:numPr>
        <w:spacing w:after="0" w:line="240" w:lineRule="auto"/>
        <w:rPr>
          <w:rFonts w:cs="Tahoma"/>
          <w:b/>
          <w:bCs/>
          <w:i/>
          <w:iCs/>
          <w:color w:val="00B0F0"/>
          <w:kern w:val="20"/>
        </w:rPr>
      </w:pPr>
      <w:r>
        <w:rPr>
          <w:rFonts w:cs="Tahoma"/>
          <w:i/>
          <w:iCs/>
          <w:color w:val="00B0F0"/>
          <w:kern w:val="20"/>
        </w:rPr>
        <w:t>D</w:t>
      </w:r>
      <w:r w:rsidRPr="00E678D1">
        <w:rPr>
          <w:rFonts w:cs="Tahoma"/>
          <w:i/>
          <w:iCs/>
          <w:color w:val="00B0F0"/>
          <w:kern w:val="20"/>
        </w:rPr>
        <w:t>e</w:t>
      </w:r>
      <w:r>
        <w:rPr>
          <w:rFonts w:cs="Tahoma"/>
          <w:i/>
          <w:iCs/>
          <w:color w:val="00B0F0"/>
          <w:kern w:val="20"/>
        </w:rPr>
        <w:t xml:space="preserve"> la</w:t>
      </w:r>
      <w:r w:rsidRPr="00E678D1">
        <w:rPr>
          <w:rFonts w:cs="Tahoma"/>
          <w:i/>
          <w:iCs/>
          <w:color w:val="00B0F0"/>
          <w:kern w:val="20"/>
        </w:rPr>
        <w:t xml:space="preserve"> création</w:t>
      </w:r>
      <w:r>
        <w:rPr>
          <w:rFonts w:cs="Tahoma"/>
          <w:i/>
          <w:iCs/>
          <w:color w:val="00B0F0"/>
          <w:kern w:val="20"/>
        </w:rPr>
        <w:t xml:space="preserve"> </w:t>
      </w:r>
      <w:r w:rsidR="003A1E53">
        <w:rPr>
          <w:rFonts w:cs="Tahoma"/>
          <w:i/>
          <w:iCs/>
          <w:color w:val="00B0F0"/>
          <w:kern w:val="20"/>
        </w:rPr>
        <w:t>des</w:t>
      </w:r>
      <w:r w:rsidR="003A1E53" w:rsidRPr="00E678D1">
        <w:rPr>
          <w:rFonts w:cs="Tahoma"/>
          <w:i/>
          <w:iCs/>
          <w:color w:val="00B0F0"/>
          <w:kern w:val="20"/>
        </w:rPr>
        <w:t xml:space="preserve"> poste</w:t>
      </w:r>
      <w:r w:rsidR="003A1E53">
        <w:rPr>
          <w:rFonts w:cs="Tahoma"/>
          <w:i/>
          <w:iCs/>
          <w:color w:val="00B0F0"/>
          <w:kern w:val="20"/>
        </w:rPr>
        <w:t>s</w:t>
      </w:r>
      <w:r w:rsidR="003A1E53" w:rsidRPr="00E678D1">
        <w:rPr>
          <w:rFonts w:cs="Tahoma"/>
          <w:i/>
          <w:iCs/>
          <w:color w:val="00B0F0"/>
          <w:kern w:val="20"/>
        </w:rPr>
        <w:t xml:space="preserve"> </w:t>
      </w:r>
      <w:r w:rsidR="003A1E53" w:rsidRPr="00242D73">
        <w:rPr>
          <w:rFonts w:cs="Tahoma"/>
          <w:i/>
          <w:iCs/>
          <w:color w:val="00B0F0"/>
          <w:kern w:val="20"/>
        </w:rPr>
        <w:t xml:space="preserve">suivants : </w:t>
      </w:r>
    </w:p>
    <w:p w14:paraId="40D31D2F" w14:textId="30F67742" w:rsidR="003A1E53" w:rsidRDefault="003A1E53" w:rsidP="003A1E53">
      <w:pPr>
        <w:pStyle w:val="Paragraphedeliste"/>
        <w:numPr>
          <w:ilvl w:val="1"/>
          <w:numId w:val="14"/>
        </w:numPr>
        <w:spacing w:after="0" w:line="240" w:lineRule="auto"/>
        <w:rPr>
          <w:rFonts w:cs="Tahoma"/>
          <w:i/>
          <w:iCs/>
          <w:color w:val="00B0F0"/>
          <w:kern w:val="20"/>
        </w:rPr>
      </w:pPr>
      <w:r w:rsidRPr="003A1E53">
        <w:rPr>
          <w:rFonts w:cs="Tahoma"/>
          <w:i/>
          <w:iCs/>
          <w:color w:val="00B0F0"/>
          <w:kern w:val="20"/>
        </w:rPr>
        <w:t>X</w:t>
      </w:r>
    </w:p>
    <w:p w14:paraId="1705CBB7" w14:textId="77777777" w:rsidR="003A1E53" w:rsidRPr="003A1E53" w:rsidRDefault="003A1E53" w:rsidP="003A1E53">
      <w:pPr>
        <w:spacing w:after="0" w:line="240" w:lineRule="auto"/>
        <w:rPr>
          <w:rFonts w:cs="Tahoma"/>
          <w:i/>
          <w:iCs/>
          <w:color w:val="00B0F0"/>
          <w:kern w:val="20"/>
        </w:rPr>
      </w:pPr>
    </w:p>
    <w:p w14:paraId="4B7BBB85" w14:textId="764AA66A" w:rsidR="003A1E53" w:rsidRPr="00242D73" w:rsidRDefault="003A1E53" w:rsidP="003A1E53">
      <w:pPr>
        <w:pStyle w:val="Paragraphedeliste"/>
        <w:numPr>
          <w:ilvl w:val="0"/>
          <w:numId w:val="14"/>
        </w:numPr>
        <w:spacing w:after="0" w:line="240" w:lineRule="auto"/>
        <w:rPr>
          <w:rFonts w:cs="Tahoma"/>
          <w:b/>
          <w:bCs/>
          <w:i/>
          <w:iCs/>
          <w:color w:val="00B0F0"/>
          <w:kern w:val="20"/>
        </w:rPr>
      </w:pPr>
      <w:r>
        <w:rPr>
          <w:rFonts w:cs="Tahoma"/>
          <w:i/>
          <w:iCs/>
          <w:color w:val="00B0F0"/>
          <w:kern w:val="20"/>
        </w:rPr>
        <w:t>D</w:t>
      </w:r>
      <w:r w:rsidR="00E678D1" w:rsidRPr="00E678D1">
        <w:rPr>
          <w:rFonts w:cs="Tahoma"/>
          <w:i/>
          <w:iCs/>
          <w:color w:val="00B0F0"/>
          <w:kern w:val="20"/>
        </w:rPr>
        <w:t xml:space="preserve">e </w:t>
      </w:r>
      <w:r w:rsidR="00E678D1">
        <w:rPr>
          <w:rFonts w:cs="Tahoma"/>
          <w:i/>
          <w:iCs/>
          <w:color w:val="00B0F0"/>
          <w:kern w:val="20"/>
        </w:rPr>
        <w:t xml:space="preserve">la </w:t>
      </w:r>
      <w:r w:rsidR="00E678D1" w:rsidRPr="00E678D1">
        <w:rPr>
          <w:rFonts w:cs="Tahoma"/>
          <w:i/>
          <w:iCs/>
          <w:color w:val="00B0F0"/>
          <w:kern w:val="20"/>
        </w:rPr>
        <w:t>suppression</w:t>
      </w:r>
      <w:r w:rsidRPr="003A1E53">
        <w:rPr>
          <w:rFonts w:cs="Tahoma"/>
          <w:i/>
          <w:iCs/>
          <w:color w:val="00B0F0"/>
          <w:kern w:val="20"/>
        </w:rPr>
        <w:t xml:space="preserve"> </w:t>
      </w:r>
      <w:r>
        <w:rPr>
          <w:rFonts w:cs="Tahoma"/>
          <w:i/>
          <w:iCs/>
          <w:color w:val="00B0F0"/>
          <w:kern w:val="20"/>
        </w:rPr>
        <w:t>des</w:t>
      </w:r>
      <w:r w:rsidRPr="00E678D1">
        <w:rPr>
          <w:rFonts w:cs="Tahoma"/>
          <w:i/>
          <w:iCs/>
          <w:color w:val="00B0F0"/>
          <w:kern w:val="20"/>
        </w:rPr>
        <w:t xml:space="preserve"> poste</w:t>
      </w:r>
      <w:r>
        <w:rPr>
          <w:rFonts w:cs="Tahoma"/>
          <w:i/>
          <w:iCs/>
          <w:color w:val="00B0F0"/>
          <w:kern w:val="20"/>
        </w:rPr>
        <w:t>s</w:t>
      </w:r>
      <w:r w:rsidRPr="00E678D1">
        <w:rPr>
          <w:rFonts w:cs="Tahoma"/>
          <w:i/>
          <w:iCs/>
          <w:color w:val="00B0F0"/>
          <w:kern w:val="20"/>
        </w:rPr>
        <w:t xml:space="preserve"> </w:t>
      </w:r>
      <w:r w:rsidRPr="00242D73">
        <w:rPr>
          <w:rFonts w:cs="Tahoma"/>
          <w:i/>
          <w:iCs/>
          <w:color w:val="00B0F0"/>
          <w:kern w:val="20"/>
        </w:rPr>
        <w:t xml:space="preserve">suivants : </w:t>
      </w:r>
    </w:p>
    <w:p w14:paraId="32B7FA82" w14:textId="39E754FB" w:rsidR="003A1E53" w:rsidRDefault="003A1E53" w:rsidP="003A1E53">
      <w:pPr>
        <w:pStyle w:val="Paragraphedeliste"/>
        <w:numPr>
          <w:ilvl w:val="1"/>
          <w:numId w:val="14"/>
        </w:numPr>
        <w:spacing w:after="0" w:line="240" w:lineRule="auto"/>
        <w:rPr>
          <w:rFonts w:cs="Tahoma"/>
          <w:i/>
          <w:iCs/>
          <w:color w:val="00B0F0"/>
          <w:kern w:val="20"/>
        </w:rPr>
      </w:pPr>
      <w:r w:rsidRPr="003A1E53">
        <w:rPr>
          <w:rFonts w:cs="Tahoma"/>
          <w:i/>
          <w:iCs/>
          <w:color w:val="00B0F0"/>
          <w:kern w:val="20"/>
        </w:rPr>
        <w:t>X</w:t>
      </w:r>
    </w:p>
    <w:p w14:paraId="7AB3F9F8" w14:textId="77777777" w:rsidR="003A1E53" w:rsidRPr="003A1E53" w:rsidRDefault="003A1E53" w:rsidP="003A1E53">
      <w:pPr>
        <w:spacing w:after="0" w:line="240" w:lineRule="auto"/>
        <w:rPr>
          <w:rFonts w:cs="Tahoma"/>
          <w:i/>
          <w:iCs/>
          <w:color w:val="00B0F0"/>
          <w:kern w:val="20"/>
        </w:rPr>
      </w:pPr>
    </w:p>
    <w:p w14:paraId="5A83A617" w14:textId="571215F2" w:rsidR="006154B9" w:rsidRPr="00242D73" w:rsidRDefault="003A1E53" w:rsidP="00242D73">
      <w:pPr>
        <w:pStyle w:val="Paragraphedeliste"/>
        <w:numPr>
          <w:ilvl w:val="0"/>
          <w:numId w:val="14"/>
        </w:numPr>
        <w:spacing w:after="0" w:line="240" w:lineRule="auto"/>
        <w:rPr>
          <w:rFonts w:cs="Tahoma"/>
          <w:b/>
          <w:bCs/>
          <w:i/>
          <w:iCs/>
          <w:color w:val="00B0F0"/>
          <w:kern w:val="20"/>
        </w:rPr>
      </w:pPr>
      <w:r>
        <w:rPr>
          <w:rFonts w:cs="Tahoma"/>
          <w:i/>
          <w:iCs/>
          <w:color w:val="00B0F0"/>
          <w:kern w:val="20"/>
        </w:rPr>
        <w:t>D</w:t>
      </w:r>
      <w:r w:rsidR="00E678D1" w:rsidRPr="00E678D1">
        <w:rPr>
          <w:rFonts w:cs="Tahoma"/>
          <w:i/>
          <w:iCs/>
          <w:color w:val="00B0F0"/>
          <w:kern w:val="20"/>
        </w:rPr>
        <w:t xml:space="preserve">e </w:t>
      </w:r>
      <w:r w:rsidR="00CC012E">
        <w:rPr>
          <w:rFonts w:cs="Tahoma"/>
          <w:i/>
          <w:iCs/>
          <w:color w:val="00B0F0"/>
          <w:kern w:val="20"/>
        </w:rPr>
        <w:t xml:space="preserve">la </w:t>
      </w:r>
      <w:r w:rsidR="00E678D1" w:rsidRPr="00E678D1">
        <w:rPr>
          <w:rFonts w:cs="Tahoma"/>
          <w:i/>
          <w:iCs/>
          <w:color w:val="00B0F0"/>
          <w:kern w:val="20"/>
        </w:rPr>
        <w:t xml:space="preserve">modification de la durée hebdomadaire </w:t>
      </w:r>
      <w:r w:rsidR="00CC012E">
        <w:rPr>
          <w:rFonts w:cs="Tahoma"/>
          <w:i/>
          <w:iCs/>
          <w:color w:val="00B0F0"/>
          <w:kern w:val="20"/>
        </w:rPr>
        <w:t>des</w:t>
      </w:r>
      <w:r w:rsidR="00E678D1" w:rsidRPr="00E678D1">
        <w:rPr>
          <w:rFonts w:cs="Tahoma"/>
          <w:i/>
          <w:iCs/>
          <w:color w:val="00B0F0"/>
          <w:kern w:val="20"/>
        </w:rPr>
        <w:t xml:space="preserve"> poste</w:t>
      </w:r>
      <w:r w:rsidR="00CC012E">
        <w:rPr>
          <w:rFonts w:cs="Tahoma"/>
          <w:i/>
          <w:iCs/>
          <w:color w:val="00B0F0"/>
          <w:kern w:val="20"/>
        </w:rPr>
        <w:t>s</w:t>
      </w:r>
      <w:r w:rsidR="00E678D1" w:rsidRPr="00E678D1">
        <w:rPr>
          <w:rFonts w:cs="Tahoma"/>
          <w:i/>
          <w:iCs/>
          <w:color w:val="00B0F0"/>
          <w:kern w:val="20"/>
        </w:rPr>
        <w:t xml:space="preserve"> </w:t>
      </w:r>
      <w:r w:rsidR="00242D73" w:rsidRPr="00242D73">
        <w:rPr>
          <w:rFonts w:cs="Tahoma"/>
          <w:i/>
          <w:iCs/>
          <w:color w:val="00B0F0"/>
          <w:kern w:val="20"/>
        </w:rPr>
        <w:t xml:space="preserve">suivants : </w:t>
      </w:r>
    </w:p>
    <w:p w14:paraId="37B3E661" w14:textId="5F5FFBD3" w:rsidR="00242D73" w:rsidRPr="00CD58EE" w:rsidRDefault="00242D73" w:rsidP="00242D73">
      <w:pPr>
        <w:pStyle w:val="Paragraphedeliste"/>
        <w:numPr>
          <w:ilvl w:val="1"/>
          <w:numId w:val="14"/>
        </w:numPr>
        <w:spacing w:after="0" w:line="240" w:lineRule="auto"/>
        <w:rPr>
          <w:rFonts w:cs="Tahoma"/>
          <w:b/>
          <w:bCs/>
          <w:i/>
          <w:iCs/>
          <w:color w:val="00B0F0"/>
          <w:kern w:val="20"/>
        </w:rPr>
      </w:pPr>
      <w:r w:rsidRPr="00242D73">
        <w:rPr>
          <w:rFonts w:cs="Tahoma"/>
          <w:i/>
          <w:iCs/>
          <w:color w:val="00B0F0"/>
          <w:kern w:val="20"/>
        </w:rPr>
        <w:t>X</w:t>
      </w:r>
    </w:p>
    <w:p w14:paraId="004CBCDA" w14:textId="77777777" w:rsidR="00CD58EE" w:rsidRPr="00242D73" w:rsidRDefault="00CD58EE" w:rsidP="00CD58EE">
      <w:pPr>
        <w:pStyle w:val="Paragraphedeliste"/>
        <w:spacing w:after="0" w:line="240" w:lineRule="auto"/>
        <w:ind w:left="1363"/>
        <w:rPr>
          <w:rFonts w:cs="Tahoma"/>
          <w:b/>
          <w:bCs/>
          <w:i/>
          <w:iCs/>
          <w:color w:val="00B0F0"/>
          <w:kern w:val="20"/>
        </w:rPr>
      </w:pPr>
    </w:p>
    <w:p w14:paraId="4219BB6A" w14:textId="435C5386" w:rsidR="004B0F32" w:rsidRPr="006D0055" w:rsidRDefault="00330A44" w:rsidP="008D4406">
      <w:pPr>
        <w:pStyle w:val="Paragraphedeliste"/>
        <w:numPr>
          <w:ilvl w:val="0"/>
          <w:numId w:val="14"/>
        </w:numPr>
        <w:spacing w:after="0" w:line="240" w:lineRule="auto"/>
        <w:rPr>
          <w:rFonts w:cs="Tahoma"/>
        </w:rPr>
      </w:pPr>
      <w:r w:rsidRPr="00330A44">
        <w:rPr>
          <w:rFonts w:cs="Tahoma"/>
          <w:i/>
          <w:iCs/>
          <w:color w:val="00B0F0"/>
        </w:rPr>
        <w:t>D’établir / de modifier</w:t>
      </w:r>
      <w:r w:rsidRPr="00330A44">
        <w:rPr>
          <w:rFonts w:cs="Tahoma"/>
          <w:color w:val="00B0F0"/>
        </w:rPr>
        <w:t xml:space="preserve"> </w:t>
      </w:r>
      <w:r>
        <w:rPr>
          <w:rFonts w:cs="Tahoma"/>
        </w:rPr>
        <w:t xml:space="preserve">le tableau des effectifs tel que présenté </w:t>
      </w:r>
      <w:r w:rsidR="00270B51" w:rsidRPr="00443741">
        <w:rPr>
          <w:rFonts w:cs="Tahoma"/>
          <w:b/>
          <w:bCs/>
        </w:rPr>
        <w:t>en annexe</w:t>
      </w:r>
      <w:r>
        <w:rPr>
          <w:rFonts w:cs="Tahoma"/>
        </w:rPr>
        <w:t xml:space="preserve"> </w:t>
      </w:r>
      <w:r w:rsidR="004B0F32">
        <w:rPr>
          <w:rFonts w:cs="Tahoma"/>
        </w:rPr>
        <w:t xml:space="preserve">: </w:t>
      </w:r>
    </w:p>
    <w:p w14:paraId="08084F03" w14:textId="58853B82" w:rsidR="00067E2C" w:rsidRPr="00443741" w:rsidRDefault="003E3AF5" w:rsidP="00443741">
      <w:pPr>
        <w:pStyle w:val="Paragraphedeliste"/>
        <w:spacing w:after="0" w:line="240" w:lineRule="auto"/>
        <w:ind w:left="643"/>
        <w:rPr>
          <w:rFonts w:cs="Tahoma"/>
          <w:i/>
          <w:iCs/>
          <w:color w:val="00B0F0"/>
          <w:kern w:val="20"/>
        </w:rPr>
      </w:pPr>
      <w:r w:rsidRPr="003E3AF5">
        <w:rPr>
          <w:rFonts w:cs="Tahoma"/>
          <w:i/>
          <w:iCs/>
          <w:color w:val="00B0F0"/>
          <w:kern w:val="20"/>
        </w:rPr>
        <w:t>Ce tableau est donné à titre indicatif, il appartient à chaque collectivité de l’adapter à ses besoins.</w:t>
      </w:r>
    </w:p>
    <w:p w14:paraId="74D673AE" w14:textId="77777777" w:rsidR="00067E2C" w:rsidRDefault="00067E2C" w:rsidP="00067E2C">
      <w:pPr>
        <w:pStyle w:val="Paragraphedeliste"/>
        <w:numPr>
          <w:ilvl w:val="0"/>
          <w:numId w:val="14"/>
        </w:numPr>
        <w:spacing w:after="0" w:line="240" w:lineRule="auto"/>
        <w:rPr>
          <w:rFonts w:cs="Tahoma"/>
          <w:kern w:val="20"/>
        </w:rPr>
      </w:pPr>
      <w:r w:rsidRPr="00460976">
        <w:rPr>
          <w:rFonts w:cs="Tahoma"/>
          <w:kern w:val="20"/>
        </w:rPr>
        <w:lastRenderedPageBreak/>
        <w:t>Que, sauf disposition expresse de l’assemblée délibérante prise sur un nouvel avis du Comité Social Territorial compétent, ces dispositions seront reconduites tacitement chaque année ;</w:t>
      </w:r>
    </w:p>
    <w:p w14:paraId="6220D2FE" w14:textId="77777777" w:rsidR="00067E2C" w:rsidRDefault="00067E2C" w:rsidP="00067E2C">
      <w:pPr>
        <w:pStyle w:val="Paragraphedeliste"/>
        <w:spacing w:after="0" w:line="240" w:lineRule="auto"/>
        <w:ind w:left="643"/>
        <w:rPr>
          <w:rFonts w:cs="Tahoma"/>
          <w:kern w:val="20"/>
        </w:rPr>
      </w:pPr>
    </w:p>
    <w:p w14:paraId="204B52FC" w14:textId="77777777" w:rsidR="00067E2C" w:rsidRDefault="00067E2C" w:rsidP="00067E2C">
      <w:pPr>
        <w:pStyle w:val="Paragraphedeliste"/>
        <w:numPr>
          <w:ilvl w:val="0"/>
          <w:numId w:val="14"/>
        </w:numPr>
        <w:spacing w:after="0" w:line="240" w:lineRule="auto"/>
        <w:rPr>
          <w:rFonts w:cs="Tahoma"/>
          <w:kern w:val="20"/>
        </w:rPr>
      </w:pPr>
      <w:r>
        <w:rPr>
          <w:rFonts w:cs="Tahoma"/>
          <w:kern w:val="20"/>
        </w:rPr>
        <w:t>D’inscrire au budget les crédits correspondants ;</w:t>
      </w:r>
    </w:p>
    <w:p w14:paraId="04BB58EE" w14:textId="77777777" w:rsidR="00067E2C" w:rsidRDefault="00067E2C" w:rsidP="00067E2C">
      <w:pPr>
        <w:pStyle w:val="Paragraphedeliste"/>
        <w:spacing w:after="0" w:line="240" w:lineRule="auto"/>
        <w:ind w:left="643"/>
        <w:rPr>
          <w:rFonts w:cs="Tahoma"/>
          <w:kern w:val="20"/>
        </w:rPr>
      </w:pPr>
    </w:p>
    <w:p w14:paraId="224F4B99" w14:textId="77777777" w:rsidR="00067E2C" w:rsidRPr="00513EA7" w:rsidRDefault="00067E2C" w:rsidP="00067E2C">
      <w:pPr>
        <w:pStyle w:val="Paragraphedeliste"/>
        <w:numPr>
          <w:ilvl w:val="0"/>
          <w:numId w:val="14"/>
        </w:numPr>
        <w:spacing w:after="0" w:line="240" w:lineRule="auto"/>
        <w:rPr>
          <w:rFonts w:cs="Tahoma"/>
          <w:kern w:val="20"/>
        </w:rPr>
      </w:pPr>
      <w:r>
        <w:rPr>
          <w:rFonts w:cs="Tahoma"/>
          <w:kern w:val="20"/>
        </w:rPr>
        <w:t>D’autoriser l’autorité territoriale à signer tout acte y afférent ;</w:t>
      </w:r>
    </w:p>
    <w:p w14:paraId="5713FBB5" w14:textId="77777777" w:rsidR="00067E2C" w:rsidRDefault="00067E2C" w:rsidP="00067E2C">
      <w:pPr>
        <w:pStyle w:val="Paragraphedeliste"/>
        <w:spacing w:after="0" w:line="240" w:lineRule="auto"/>
        <w:ind w:left="643"/>
        <w:rPr>
          <w:rFonts w:cs="Tahoma"/>
          <w:kern w:val="20"/>
        </w:rPr>
      </w:pPr>
    </w:p>
    <w:p w14:paraId="34AC2167" w14:textId="77777777" w:rsidR="00067E2C" w:rsidRPr="002B2D62" w:rsidRDefault="00067E2C" w:rsidP="00067E2C">
      <w:pPr>
        <w:pStyle w:val="Paragraphedeliste"/>
        <w:numPr>
          <w:ilvl w:val="0"/>
          <w:numId w:val="14"/>
        </w:numPr>
        <w:spacing w:after="0" w:line="240" w:lineRule="auto"/>
        <w:rPr>
          <w:rFonts w:cs="Tahoma"/>
          <w:kern w:val="20"/>
        </w:rPr>
      </w:pPr>
      <w:r>
        <w:rPr>
          <w:rFonts w:cs="Tahoma"/>
          <w:kern w:val="20"/>
        </w:rPr>
        <w:t>D</w:t>
      </w:r>
      <w:r w:rsidRPr="00460976">
        <w:rPr>
          <w:rFonts w:cs="Tahoma"/>
          <w:kern w:val="20"/>
        </w:rPr>
        <w:t xml:space="preserve">e charger l’autorité territoriale de veiller à la bonne exécution de cette délibération, qui prend effet à partir du </w:t>
      </w:r>
      <w:r w:rsidRPr="00460976">
        <w:rPr>
          <w:rFonts w:cs="Tahoma"/>
          <w:color w:val="00B0F0"/>
          <w:kern w:val="20"/>
        </w:rPr>
        <w:t>…</w:t>
      </w:r>
      <w:r>
        <w:rPr>
          <w:rFonts w:cs="Tahoma"/>
          <w:color w:val="00B0F0"/>
          <w:kern w:val="20"/>
        </w:rPr>
        <w:t>………</w:t>
      </w:r>
      <w:r w:rsidRPr="00460976">
        <w:rPr>
          <w:rFonts w:cs="Tahoma"/>
          <w:kern w:val="20"/>
        </w:rPr>
        <w:t xml:space="preserve"> ;</w:t>
      </w:r>
    </w:p>
    <w:p w14:paraId="33C1CCA0" w14:textId="77777777" w:rsidR="003C45F6" w:rsidRPr="00067E2C" w:rsidRDefault="003C45F6" w:rsidP="00067E2C">
      <w:pPr>
        <w:pStyle w:val="Paragraphedeliste"/>
        <w:spacing w:after="0" w:line="240" w:lineRule="auto"/>
        <w:ind w:left="643"/>
        <w:rPr>
          <w:rFonts w:cs="Tahoma"/>
          <w:kern w:val="20"/>
        </w:rPr>
      </w:pPr>
    </w:p>
    <w:p w14:paraId="06CF2858" w14:textId="77777777" w:rsidR="00892223" w:rsidRPr="00DC3775" w:rsidRDefault="009A4A04" w:rsidP="00A448C7">
      <w:pPr>
        <w:pStyle w:val="articlecontenu"/>
        <w:spacing w:after="0"/>
        <w:ind w:left="5664" w:firstLine="0"/>
        <w:rPr>
          <w:rFonts w:cs="Tahoma"/>
          <w:color w:val="5F497A"/>
          <w:kern w:val="20"/>
          <w:sz w:val="22"/>
        </w:rPr>
      </w:pPr>
      <w:r w:rsidRPr="00DC3775">
        <w:rPr>
          <w:rFonts w:cs="Tahoma"/>
          <w:color w:val="5F497A"/>
          <w:kern w:val="20"/>
          <w:sz w:val="22"/>
        </w:rPr>
        <w:tab/>
      </w:r>
      <w:r w:rsidRPr="00DC3775">
        <w:rPr>
          <w:rFonts w:cs="Tahoma"/>
          <w:color w:val="5F497A"/>
          <w:kern w:val="20"/>
          <w:sz w:val="22"/>
        </w:rPr>
        <w:tab/>
      </w:r>
      <w:r w:rsidRPr="00DC3775">
        <w:rPr>
          <w:rFonts w:cs="Tahoma"/>
          <w:color w:val="5F497A"/>
          <w:kern w:val="20"/>
          <w:sz w:val="22"/>
        </w:rPr>
        <w:tab/>
      </w:r>
    </w:p>
    <w:p w14:paraId="06CF2859" w14:textId="3263044E" w:rsidR="00892223" w:rsidRPr="007B4C69" w:rsidRDefault="00892223" w:rsidP="00A448C7">
      <w:pPr>
        <w:pStyle w:val="articlecontenu"/>
        <w:spacing w:after="0"/>
        <w:ind w:left="5664" w:firstLine="0"/>
        <w:rPr>
          <w:rFonts w:cs="Tahoma"/>
          <w:kern w:val="20"/>
        </w:rPr>
      </w:pPr>
      <w:r w:rsidRPr="007B4C69">
        <w:rPr>
          <w:rFonts w:cs="Tahoma"/>
          <w:kern w:val="20"/>
        </w:rPr>
        <w:t xml:space="preserve">Fait à </w:t>
      </w:r>
      <w:r w:rsidRPr="005D0A2B">
        <w:rPr>
          <w:rFonts w:cs="Tahoma"/>
          <w:color w:val="00B0F0"/>
          <w:kern w:val="20"/>
        </w:rPr>
        <w:t xml:space="preserve">…… </w:t>
      </w:r>
      <w:r w:rsidRPr="007B4C69">
        <w:rPr>
          <w:rFonts w:cs="Tahoma"/>
          <w:kern w:val="20"/>
        </w:rPr>
        <w:t xml:space="preserve">le </w:t>
      </w:r>
      <w:r w:rsidR="005D0A2B" w:rsidRPr="005D0A2B">
        <w:rPr>
          <w:rFonts w:cs="Tahoma"/>
          <w:color w:val="00B0F0"/>
          <w:kern w:val="20"/>
        </w:rPr>
        <w:t>……</w:t>
      </w:r>
      <w:r w:rsidRPr="005D0A2B">
        <w:rPr>
          <w:rFonts w:cs="Tahoma"/>
          <w:color w:val="00B0F0"/>
          <w:kern w:val="20"/>
        </w:rPr>
        <w:t>,</w:t>
      </w:r>
    </w:p>
    <w:p w14:paraId="06CF285A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cs="Tahoma"/>
          <w:i/>
          <w:color w:val="00B0F0"/>
        </w:rPr>
      </w:pPr>
      <w:r w:rsidRPr="007B4C69">
        <w:rPr>
          <w:rFonts w:cs="Tahoma"/>
          <w:kern w:val="20"/>
        </w:rPr>
        <w:t>Le Maire</w:t>
      </w:r>
      <w:r w:rsidRPr="007B4C69">
        <w:rPr>
          <w:rFonts w:cs="Tahoma"/>
          <w:color w:val="5F497A"/>
          <w:kern w:val="20"/>
        </w:rPr>
        <w:t xml:space="preserve"> </w:t>
      </w:r>
      <w:r w:rsidRPr="007B4C69">
        <w:rPr>
          <w:rFonts w:cs="Tahoma"/>
          <w:i/>
          <w:color w:val="00B0F0"/>
        </w:rPr>
        <w:t>(le président),</w:t>
      </w:r>
    </w:p>
    <w:p w14:paraId="06CF285B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cs="Tahoma"/>
          <w:i/>
          <w:color w:val="00B0F0"/>
        </w:rPr>
      </w:pPr>
      <w:r w:rsidRPr="007B4C69">
        <w:rPr>
          <w:rFonts w:cs="Tahoma"/>
          <w:i/>
          <w:color w:val="00B0F0"/>
        </w:rPr>
        <w:t>(</w:t>
      </w:r>
      <w:r w:rsidR="00797800" w:rsidRPr="007B4C69">
        <w:rPr>
          <w:rFonts w:cs="Tahoma"/>
          <w:i/>
          <w:color w:val="00B0F0"/>
        </w:rPr>
        <w:t>Prénom</w:t>
      </w:r>
      <w:r w:rsidRPr="007B4C69">
        <w:rPr>
          <w:rFonts w:cs="Tahoma"/>
          <w:i/>
          <w:color w:val="00B0F0"/>
        </w:rPr>
        <w:t>, nom lisibles et signature)</w:t>
      </w:r>
    </w:p>
    <w:p w14:paraId="06CF285C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cs="Tahoma"/>
          <w:i/>
          <w:color w:val="00B0F0"/>
        </w:rPr>
      </w:pPr>
      <w:proofErr w:type="gramStart"/>
      <w:r w:rsidRPr="007B4C69">
        <w:rPr>
          <w:rFonts w:cs="Tahoma"/>
          <w:i/>
          <w:color w:val="00B0F0"/>
        </w:rPr>
        <w:t>ou</w:t>
      </w:r>
      <w:proofErr w:type="gramEnd"/>
    </w:p>
    <w:p w14:paraId="06CF285D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cs="Tahoma"/>
          <w:i/>
          <w:color w:val="00B0F0"/>
        </w:rPr>
      </w:pPr>
      <w:r w:rsidRPr="007B4C69">
        <w:rPr>
          <w:rFonts w:cs="Tahoma"/>
          <w:i/>
          <w:color w:val="00B0F0"/>
        </w:rPr>
        <w:t>Par délégation,</w:t>
      </w:r>
    </w:p>
    <w:p w14:paraId="06CF285E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cs="Tahoma"/>
          <w:i/>
          <w:color w:val="00B0F0"/>
        </w:rPr>
      </w:pPr>
      <w:r w:rsidRPr="007B4C69">
        <w:rPr>
          <w:rFonts w:cs="Tahoma"/>
          <w:i/>
          <w:color w:val="00B0F0"/>
        </w:rPr>
        <w:t>(</w:t>
      </w:r>
      <w:r w:rsidR="00797800" w:rsidRPr="007B4C69">
        <w:rPr>
          <w:rFonts w:cs="Tahoma"/>
          <w:i/>
          <w:color w:val="00B0F0"/>
        </w:rPr>
        <w:t>Prénom</w:t>
      </w:r>
      <w:r w:rsidRPr="007B4C69">
        <w:rPr>
          <w:rFonts w:cs="Tahoma"/>
          <w:i/>
          <w:color w:val="00B0F0"/>
        </w:rPr>
        <w:t>, nom, qualité lisibles et signature)</w:t>
      </w:r>
    </w:p>
    <w:p w14:paraId="06CF285F" w14:textId="77777777" w:rsidR="009A4A04" w:rsidRDefault="009A4A04" w:rsidP="00A448C7">
      <w:pPr>
        <w:spacing w:after="0" w:line="240" w:lineRule="auto"/>
        <w:outlineLvl w:val="0"/>
        <w:rPr>
          <w:rFonts w:cs="Tahoma"/>
          <w:szCs w:val="22"/>
        </w:rPr>
      </w:pPr>
    </w:p>
    <w:p w14:paraId="06CF2860" w14:textId="77777777" w:rsidR="00937908" w:rsidRPr="007C43BC" w:rsidRDefault="00937908" w:rsidP="00937908">
      <w:pPr>
        <w:pStyle w:val="recours"/>
        <w:ind w:left="0" w:right="0"/>
        <w:rPr>
          <w:rFonts w:cs="Tahoma"/>
          <w:color w:val="5F497A"/>
        </w:rPr>
      </w:pPr>
      <w:r w:rsidRPr="007C43BC">
        <w:rPr>
          <w:rFonts w:eastAsia="Calibri" w:cs="Tahoma"/>
          <w:color w:val="1F497D" w:themeColor="text2"/>
          <w:kern w:val="20"/>
          <w:lang w:eastAsia="fr-FR"/>
        </w:rPr>
        <w:t>Le Maire</w:t>
      </w:r>
      <w:r w:rsidRPr="007C43BC">
        <w:rPr>
          <w:rFonts w:cs="Tahoma"/>
          <w:color w:val="5F497A"/>
        </w:rPr>
        <w:t xml:space="preserve"> </w:t>
      </w:r>
      <w:r w:rsidRPr="00C74017">
        <w:rPr>
          <w:rFonts w:cs="Tahoma"/>
          <w:i/>
          <w:color w:val="00B0F0"/>
          <w:lang w:eastAsia="fr-FR"/>
        </w:rPr>
        <w:t>(ou le Président),</w:t>
      </w:r>
    </w:p>
    <w:p w14:paraId="06CF2861" w14:textId="3AD3110D" w:rsidR="00937908" w:rsidRPr="00B109B6" w:rsidRDefault="005D0A2B" w:rsidP="00937908">
      <w:pPr>
        <w:pStyle w:val="Paragraphedeliste"/>
        <w:numPr>
          <w:ilvl w:val="0"/>
          <w:numId w:val="13"/>
        </w:numPr>
        <w:spacing w:after="0" w:line="240" w:lineRule="auto"/>
        <w:rPr>
          <w:rFonts w:eastAsia="Calibri" w:cs="Tahoma"/>
          <w:color w:val="1F497D" w:themeColor="text2"/>
          <w:kern w:val="20"/>
          <w:sz w:val="16"/>
          <w:szCs w:val="16"/>
        </w:rPr>
      </w:pPr>
      <w:r w:rsidRPr="00B109B6">
        <w:rPr>
          <w:rFonts w:eastAsia="Calibri" w:cs="Tahoma"/>
          <w:color w:val="1F497D" w:themeColor="text2"/>
          <w:kern w:val="20"/>
          <w:sz w:val="16"/>
          <w:szCs w:val="16"/>
        </w:rPr>
        <w:t>Certifie</w:t>
      </w:r>
      <w:r w:rsidR="00937908" w:rsidRPr="00B109B6">
        <w:rPr>
          <w:rFonts w:eastAsia="Calibri" w:cs="Tahoma"/>
          <w:color w:val="1F497D" w:themeColor="text2"/>
          <w:kern w:val="20"/>
          <w:sz w:val="16"/>
          <w:szCs w:val="16"/>
        </w:rPr>
        <w:t xml:space="preserve"> le caractère exécutoire de cet acte</w:t>
      </w:r>
      <w:r w:rsidR="00842B3D">
        <w:rPr>
          <w:rFonts w:eastAsia="Calibri" w:cs="Tahoma"/>
          <w:color w:val="1F497D" w:themeColor="text2"/>
          <w:kern w:val="20"/>
          <w:sz w:val="16"/>
          <w:szCs w:val="16"/>
        </w:rPr>
        <w:t xml:space="preserve">, </w:t>
      </w:r>
      <w:r w:rsidR="00937908" w:rsidRPr="00B109B6">
        <w:rPr>
          <w:rFonts w:eastAsia="Calibri" w:cs="Tahoma"/>
          <w:color w:val="1F497D" w:themeColor="text2"/>
          <w:kern w:val="20"/>
          <w:sz w:val="16"/>
          <w:szCs w:val="16"/>
        </w:rPr>
        <w:t xml:space="preserve"> </w:t>
      </w:r>
    </w:p>
    <w:p w14:paraId="06CF2862" w14:textId="50D6E01A" w:rsidR="00937908" w:rsidRPr="00B109B6" w:rsidRDefault="005D0A2B" w:rsidP="00937908">
      <w:pPr>
        <w:pStyle w:val="recours"/>
        <w:numPr>
          <w:ilvl w:val="0"/>
          <w:numId w:val="12"/>
        </w:numPr>
        <w:ind w:right="0"/>
        <w:rPr>
          <w:rFonts w:eastAsia="Calibri" w:cs="Tahoma"/>
          <w:b/>
          <w:color w:val="1F497D" w:themeColor="text2"/>
          <w:kern w:val="20"/>
          <w:sz w:val="22"/>
          <w:szCs w:val="22"/>
          <w:u w:val="single"/>
          <w:lang w:eastAsia="fr-FR"/>
        </w:rPr>
      </w:pPr>
      <w:r w:rsidRPr="00B109B6">
        <w:rPr>
          <w:rFonts w:eastAsia="Calibri" w:cs="Tahoma"/>
          <w:color w:val="1F497D" w:themeColor="text2"/>
          <w:kern w:val="20"/>
          <w:lang w:eastAsia="fr-FR"/>
        </w:rPr>
        <w:t>Informe</w:t>
      </w:r>
      <w:r w:rsidR="00937908" w:rsidRPr="00B109B6">
        <w:rPr>
          <w:rFonts w:eastAsia="Calibri" w:cs="Tahoma"/>
          <w:color w:val="1F497D" w:themeColor="text2"/>
          <w:kern w:val="20"/>
          <w:lang w:eastAsia="fr-FR"/>
        </w:rPr>
        <w:t xml:space="preserve"> que celui-ci peut faire l’objet d’un recours pour excès de pouvoir auprès du tribunal administratif de Grenoble dans un délai de deux mois à compter </w:t>
      </w:r>
      <w:r w:rsidR="00937908">
        <w:rPr>
          <w:rFonts w:eastAsia="Calibri" w:cs="Tahoma"/>
          <w:color w:val="1F497D" w:themeColor="text2"/>
          <w:kern w:val="20"/>
          <w:lang w:eastAsia="fr-FR"/>
        </w:rPr>
        <w:t xml:space="preserve">de l’obtention de ce caractère </w:t>
      </w:r>
      <w:r w:rsidR="00842B3D">
        <w:rPr>
          <w:rFonts w:eastAsia="Calibri" w:cs="Tahoma"/>
          <w:color w:val="1F497D" w:themeColor="text2"/>
          <w:kern w:val="20"/>
          <w:lang w:eastAsia="fr-FR"/>
        </w:rPr>
        <w:t xml:space="preserve">exécutoire. </w:t>
      </w:r>
      <w:r w:rsidR="00937908" w:rsidRPr="00B109B6">
        <w:rPr>
          <w:rFonts w:eastAsia="Calibri" w:cs="Tahoma"/>
          <w:color w:val="1F497D" w:themeColor="text2"/>
          <w:kern w:val="20"/>
          <w:lang w:eastAsia="fr-FR"/>
        </w:rPr>
        <w:t xml:space="preserve">Le tribunal administratif peut être saisi par l’application informatique « Télérecours citoyens » accessible par le site Internet </w:t>
      </w:r>
      <w:hyperlink r:id="rId12" w:history="1">
        <w:r w:rsidR="00937908" w:rsidRPr="00B109B6">
          <w:rPr>
            <w:rFonts w:eastAsia="Calibri" w:cs="Tahoma"/>
            <w:b/>
            <w:color w:val="1F497D" w:themeColor="text2"/>
            <w:kern w:val="20"/>
            <w:u w:val="single"/>
            <w:lang w:eastAsia="fr-FR"/>
          </w:rPr>
          <w:t>www.telerecours.fr</w:t>
        </w:r>
      </w:hyperlink>
    </w:p>
    <w:p w14:paraId="06CF2863" w14:textId="77777777" w:rsidR="00937908" w:rsidRDefault="00937908" w:rsidP="00A448C7">
      <w:pPr>
        <w:spacing w:after="0" w:line="240" w:lineRule="auto"/>
        <w:outlineLvl w:val="0"/>
        <w:rPr>
          <w:rFonts w:cs="Tahoma"/>
          <w:kern w:val="20"/>
          <w:szCs w:val="22"/>
        </w:rPr>
      </w:pPr>
    </w:p>
    <w:p w14:paraId="06CF2864" w14:textId="77777777" w:rsidR="00F57B2B" w:rsidRDefault="00F57B2B" w:rsidP="00A448C7">
      <w:pPr>
        <w:spacing w:after="0" w:line="240" w:lineRule="auto"/>
        <w:outlineLvl w:val="0"/>
        <w:rPr>
          <w:rFonts w:cs="Tahoma"/>
          <w:kern w:val="20"/>
          <w:szCs w:val="22"/>
        </w:rPr>
      </w:pPr>
    </w:p>
    <w:p w14:paraId="06CF2865" w14:textId="77777777" w:rsidR="007A0F13" w:rsidRPr="007B4C69" w:rsidRDefault="007A0F13" w:rsidP="00A448C7">
      <w:pPr>
        <w:spacing w:after="0" w:line="240" w:lineRule="auto"/>
        <w:outlineLvl w:val="0"/>
        <w:rPr>
          <w:rFonts w:cs="Tahoma"/>
          <w:kern w:val="20"/>
        </w:rPr>
      </w:pPr>
      <w:r w:rsidRPr="007B4C69">
        <w:rPr>
          <w:rFonts w:cs="Tahoma"/>
          <w:kern w:val="20"/>
        </w:rPr>
        <w:t xml:space="preserve">Transmis au représentant de l’Etat le : </w:t>
      </w:r>
      <w:r w:rsidRPr="005D0A2B">
        <w:rPr>
          <w:rFonts w:cs="Tahoma"/>
          <w:color w:val="00B0F0"/>
          <w:kern w:val="20"/>
        </w:rPr>
        <w:t>……….</w:t>
      </w:r>
    </w:p>
    <w:p w14:paraId="1C04360E" w14:textId="77777777" w:rsidR="00270B51" w:rsidRDefault="007A0F13" w:rsidP="004B0F32">
      <w:pPr>
        <w:spacing w:after="0" w:line="240" w:lineRule="auto"/>
        <w:outlineLvl w:val="0"/>
        <w:rPr>
          <w:rFonts w:cs="Tahoma"/>
          <w:color w:val="00B0F0"/>
          <w:kern w:val="20"/>
        </w:rPr>
        <w:sectPr w:rsidR="00270B51" w:rsidSect="00300E86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993" w:right="991" w:bottom="1134" w:left="1701" w:header="708" w:footer="73" w:gutter="0"/>
          <w:cols w:space="708"/>
          <w:titlePg/>
          <w:docGrid w:linePitch="360"/>
        </w:sectPr>
      </w:pPr>
      <w:r w:rsidRPr="007B4C69">
        <w:rPr>
          <w:rFonts w:cs="Tahoma"/>
          <w:kern w:val="20"/>
        </w:rPr>
        <w:t xml:space="preserve">Publié le : </w:t>
      </w:r>
      <w:r w:rsidRPr="005D0A2B">
        <w:rPr>
          <w:rFonts w:cs="Tahoma"/>
          <w:color w:val="00B0F0"/>
          <w:kern w:val="20"/>
        </w:rPr>
        <w:t>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73"/>
        <w:gridCol w:w="1309"/>
        <w:gridCol w:w="1309"/>
        <w:gridCol w:w="695"/>
        <w:gridCol w:w="1366"/>
        <w:gridCol w:w="1255"/>
        <w:gridCol w:w="1555"/>
        <w:gridCol w:w="867"/>
        <w:gridCol w:w="1436"/>
        <w:gridCol w:w="867"/>
        <w:gridCol w:w="1111"/>
        <w:gridCol w:w="1570"/>
      </w:tblGrid>
      <w:tr w:rsidR="00545BBE" w14:paraId="52BF3113" w14:textId="6463157B" w:rsidTr="00C13A06">
        <w:trPr>
          <w:trHeight w:val="567"/>
        </w:trPr>
        <w:tc>
          <w:tcPr>
            <w:tcW w:w="1674" w:type="dxa"/>
            <w:vMerge w:val="restart"/>
            <w:shd w:val="clear" w:color="auto" w:fill="31849B" w:themeFill="accent5" w:themeFillShade="BF"/>
            <w:vAlign w:val="center"/>
          </w:tcPr>
          <w:p w14:paraId="407B74A9" w14:textId="00F6951E" w:rsidR="00E37A36" w:rsidRPr="00760732" w:rsidRDefault="00A34769" w:rsidP="00270B51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color w:val="FFFFFF" w:themeColor="background1"/>
                <w:kern w:val="20"/>
                <w:sz w:val="22"/>
                <w:szCs w:val="22"/>
              </w:rPr>
            </w:pPr>
            <w:r w:rsidRPr="00760732">
              <w:rPr>
                <w:rFonts w:cs="Tahoma"/>
                <w:b/>
                <w:bCs/>
                <w:color w:val="FFFFFF" w:themeColor="background1"/>
                <w:kern w:val="20"/>
                <w:sz w:val="22"/>
                <w:szCs w:val="22"/>
              </w:rPr>
              <w:lastRenderedPageBreak/>
              <w:t>Filière / secteur</w:t>
            </w:r>
          </w:p>
        </w:tc>
        <w:tc>
          <w:tcPr>
            <w:tcW w:w="1309" w:type="dxa"/>
            <w:vMerge w:val="restart"/>
            <w:shd w:val="clear" w:color="auto" w:fill="31849B" w:themeFill="accent5" w:themeFillShade="BF"/>
            <w:vAlign w:val="center"/>
          </w:tcPr>
          <w:p w14:paraId="1038E21C" w14:textId="1589A4DA" w:rsidR="00E37A36" w:rsidRPr="00760732" w:rsidRDefault="00E37A36" w:rsidP="00CB1A25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color w:val="FFFFFF" w:themeColor="background1"/>
                <w:kern w:val="20"/>
                <w:sz w:val="22"/>
                <w:szCs w:val="22"/>
              </w:rPr>
            </w:pPr>
            <w:r w:rsidRPr="00760732">
              <w:rPr>
                <w:rFonts w:cs="Tahoma"/>
                <w:b/>
                <w:bCs/>
                <w:color w:val="FFFFFF" w:themeColor="background1"/>
                <w:kern w:val="20"/>
                <w:sz w:val="22"/>
                <w:szCs w:val="22"/>
              </w:rPr>
              <w:t xml:space="preserve">Cadre d’emploi </w:t>
            </w:r>
          </w:p>
        </w:tc>
        <w:tc>
          <w:tcPr>
            <w:tcW w:w="1309" w:type="dxa"/>
            <w:vMerge w:val="restart"/>
            <w:shd w:val="clear" w:color="auto" w:fill="31849B" w:themeFill="accent5" w:themeFillShade="BF"/>
            <w:vAlign w:val="center"/>
          </w:tcPr>
          <w:p w14:paraId="48CCD345" w14:textId="24C343FA" w:rsidR="00E37A36" w:rsidRPr="00760732" w:rsidRDefault="00E37A36" w:rsidP="00CB1A25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color w:val="FFFFFF" w:themeColor="background1"/>
                <w:kern w:val="20"/>
                <w:sz w:val="22"/>
                <w:szCs w:val="22"/>
              </w:rPr>
            </w:pPr>
            <w:r w:rsidRPr="00760732">
              <w:rPr>
                <w:rFonts w:cs="Tahoma"/>
                <w:b/>
                <w:bCs/>
                <w:color w:val="FFFFFF" w:themeColor="background1"/>
                <w:kern w:val="20"/>
                <w:sz w:val="22"/>
                <w:szCs w:val="22"/>
              </w:rPr>
              <w:t>Grade</w:t>
            </w:r>
          </w:p>
        </w:tc>
        <w:tc>
          <w:tcPr>
            <w:tcW w:w="701" w:type="dxa"/>
            <w:vMerge w:val="restart"/>
            <w:shd w:val="clear" w:color="auto" w:fill="31849B" w:themeFill="accent5" w:themeFillShade="BF"/>
            <w:vAlign w:val="center"/>
          </w:tcPr>
          <w:p w14:paraId="038AFE40" w14:textId="0CE9FCB3" w:rsidR="00E37A36" w:rsidRPr="00760732" w:rsidRDefault="00E37A36" w:rsidP="00CB1A25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color w:val="FFFFFF" w:themeColor="background1"/>
                <w:kern w:val="20"/>
                <w:sz w:val="22"/>
                <w:szCs w:val="22"/>
              </w:rPr>
            </w:pPr>
            <w:r w:rsidRPr="00760732">
              <w:rPr>
                <w:rFonts w:cs="Tahoma"/>
                <w:b/>
                <w:bCs/>
                <w:color w:val="FFFFFF" w:themeColor="background1"/>
                <w:kern w:val="20"/>
                <w:sz w:val="22"/>
                <w:szCs w:val="22"/>
              </w:rPr>
              <w:t>Cat.</w:t>
            </w:r>
          </w:p>
        </w:tc>
        <w:tc>
          <w:tcPr>
            <w:tcW w:w="1374" w:type="dxa"/>
            <w:vMerge w:val="restart"/>
            <w:shd w:val="clear" w:color="auto" w:fill="31849B" w:themeFill="accent5" w:themeFillShade="BF"/>
            <w:vAlign w:val="center"/>
          </w:tcPr>
          <w:p w14:paraId="797C90B0" w14:textId="4823816A" w:rsidR="00E37A36" w:rsidRPr="00760732" w:rsidRDefault="00E37A36" w:rsidP="008C1959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color w:val="FFFFFF" w:themeColor="background1"/>
                <w:kern w:val="20"/>
                <w:sz w:val="22"/>
                <w:szCs w:val="22"/>
              </w:rPr>
            </w:pPr>
            <w:r w:rsidRPr="00760732">
              <w:rPr>
                <w:rFonts w:cs="Tahoma"/>
                <w:b/>
                <w:bCs/>
                <w:color w:val="FFFFFF" w:themeColor="background1"/>
                <w:kern w:val="20"/>
                <w:sz w:val="22"/>
                <w:szCs w:val="22"/>
              </w:rPr>
              <w:t>Libellé de l’emploi</w:t>
            </w:r>
          </w:p>
        </w:tc>
        <w:tc>
          <w:tcPr>
            <w:tcW w:w="3635" w:type="dxa"/>
            <w:gridSpan w:val="3"/>
            <w:shd w:val="clear" w:color="auto" w:fill="31849B" w:themeFill="accent5" w:themeFillShade="BF"/>
            <w:vAlign w:val="center"/>
          </w:tcPr>
          <w:p w14:paraId="7725AF5B" w14:textId="61078B6C" w:rsidR="00E37A36" w:rsidRPr="00760732" w:rsidRDefault="00E37A36" w:rsidP="00270B51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color w:val="FFFFFF" w:themeColor="background1"/>
                <w:kern w:val="20"/>
                <w:sz w:val="22"/>
                <w:szCs w:val="22"/>
              </w:rPr>
            </w:pPr>
            <w:r w:rsidRPr="00760732">
              <w:rPr>
                <w:rFonts w:cs="Tahoma"/>
                <w:b/>
                <w:bCs/>
                <w:color w:val="FFFFFF" w:themeColor="background1"/>
                <w:kern w:val="20"/>
                <w:sz w:val="22"/>
                <w:szCs w:val="22"/>
              </w:rPr>
              <w:t>Emplois budgétaires</w:t>
            </w:r>
          </w:p>
        </w:tc>
        <w:tc>
          <w:tcPr>
            <w:tcW w:w="2316" w:type="dxa"/>
            <w:gridSpan w:val="2"/>
            <w:shd w:val="clear" w:color="auto" w:fill="31849B" w:themeFill="accent5" w:themeFillShade="BF"/>
            <w:vAlign w:val="center"/>
          </w:tcPr>
          <w:p w14:paraId="2F1E4B4B" w14:textId="502F85C4" w:rsidR="00E37A36" w:rsidRPr="00760732" w:rsidRDefault="00E37A36" w:rsidP="00270B51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color w:val="FFFFFF" w:themeColor="background1"/>
                <w:kern w:val="20"/>
                <w:sz w:val="22"/>
                <w:szCs w:val="22"/>
              </w:rPr>
            </w:pPr>
            <w:r w:rsidRPr="00760732">
              <w:rPr>
                <w:rFonts w:cs="Tahoma"/>
                <w:b/>
                <w:bCs/>
                <w:color w:val="FFFFFF" w:themeColor="background1"/>
                <w:kern w:val="20"/>
                <w:sz w:val="22"/>
                <w:szCs w:val="22"/>
              </w:rPr>
              <w:t xml:space="preserve">Effectifs pourvus </w:t>
            </w:r>
          </w:p>
        </w:tc>
        <w:tc>
          <w:tcPr>
            <w:tcW w:w="1122" w:type="dxa"/>
            <w:vMerge w:val="restart"/>
            <w:shd w:val="clear" w:color="auto" w:fill="92CDDC" w:themeFill="accent5" w:themeFillTint="99"/>
            <w:vAlign w:val="center"/>
          </w:tcPr>
          <w:p w14:paraId="25C04374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color w:val="215868" w:themeColor="accent5" w:themeShade="80"/>
                <w:kern w:val="20"/>
              </w:rPr>
            </w:pPr>
            <w:r w:rsidRPr="00445B8B">
              <w:rPr>
                <w:rFonts w:cs="Tahoma"/>
                <w:b/>
                <w:bCs/>
                <w:color w:val="215868" w:themeColor="accent5" w:themeShade="80"/>
                <w:kern w:val="20"/>
              </w:rPr>
              <w:t>Effectif</w:t>
            </w:r>
            <w:r w:rsidR="00322E08" w:rsidRPr="00445B8B">
              <w:rPr>
                <w:rFonts w:cs="Tahoma"/>
                <w:b/>
                <w:bCs/>
                <w:color w:val="215868" w:themeColor="accent5" w:themeShade="80"/>
                <w:kern w:val="20"/>
              </w:rPr>
              <w:t>s</w:t>
            </w:r>
            <w:r w:rsidRPr="00445B8B">
              <w:rPr>
                <w:rFonts w:cs="Tahoma"/>
                <w:b/>
                <w:bCs/>
                <w:color w:val="215868" w:themeColor="accent5" w:themeShade="80"/>
                <w:kern w:val="20"/>
              </w:rPr>
              <w:t xml:space="preserve"> vacant</w:t>
            </w:r>
            <w:r w:rsidR="00322E08" w:rsidRPr="00445B8B">
              <w:rPr>
                <w:rFonts w:cs="Tahoma"/>
                <w:b/>
                <w:bCs/>
                <w:color w:val="215868" w:themeColor="accent5" w:themeShade="80"/>
                <w:kern w:val="20"/>
              </w:rPr>
              <w:t>s</w:t>
            </w:r>
          </w:p>
          <w:p w14:paraId="12E26262" w14:textId="460ABC0A" w:rsidR="00445B8B" w:rsidRPr="00760732" w:rsidRDefault="00445B8B" w:rsidP="00E37A36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color w:val="FFFFFF" w:themeColor="background1"/>
                <w:kern w:val="20"/>
                <w:sz w:val="22"/>
                <w:szCs w:val="22"/>
              </w:rPr>
            </w:pPr>
            <w:r w:rsidRPr="00445B8B">
              <w:rPr>
                <w:rFonts w:cs="Tahoma"/>
                <w:b/>
                <w:bCs/>
                <w:color w:val="215868" w:themeColor="accent5" w:themeShade="80"/>
                <w:kern w:val="20"/>
              </w:rPr>
              <w:t>TOTAL</w:t>
            </w:r>
          </w:p>
        </w:tc>
        <w:tc>
          <w:tcPr>
            <w:tcW w:w="1573" w:type="dxa"/>
            <w:vMerge w:val="restart"/>
            <w:shd w:val="clear" w:color="auto" w:fill="31849B" w:themeFill="accent5" w:themeFillShade="BF"/>
            <w:vAlign w:val="center"/>
          </w:tcPr>
          <w:p w14:paraId="483C009A" w14:textId="1173647A" w:rsidR="00E37A36" w:rsidRPr="00760732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color w:val="FFFFFF" w:themeColor="background1"/>
                <w:kern w:val="20"/>
                <w:sz w:val="22"/>
                <w:szCs w:val="22"/>
              </w:rPr>
            </w:pPr>
            <w:r w:rsidRPr="00760732">
              <w:rPr>
                <w:rFonts w:cs="Tahoma"/>
                <w:b/>
                <w:bCs/>
                <w:color w:val="FFFFFF" w:themeColor="background1"/>
                <w:kern w:val="20"/>
                <w:sz w:val="22"/>
                <w:szCs w:val="22"/>
              </w:rPr>
              <w:t>Date de création et référence délibération</w:t>
            </w:r>
          </w:p>
        </w:tc>
      </w:tr>
      <w:tr w:rsidR="009F02C0" w14:paraId="7B0E0B10" w14:textId="40EFE385" w:rsidTr="00C13A06">
        <w:trPr>
          <w:trHeight w:val="240"/>
        </w:trPr>
        <w:tc>
          <w:tcPr>
            <w:tcW w:w="1674" w:type="dxa"/>
            <w:vMerge/>
            <w:shd w:val="clear" w:color="auto" w:fill="31849B" w:themeFill="accent5" w:themeFillShade="BF"/>
          </w:tcPr>
          <w:p w14:paraId="6691286A" w14:textId="77777777" w:rsidR="00E37A36" w:rsidRDefault="00E37A36" w:rsidP="00E37A36">
            <w:pPr>
              <w:spacing w:after="0" w:line="240" w:lineRule="auto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09" w:type="dxa"/>
            <w:vMerge/>
          </w:tcPr>
          <w:p w14:paraId="4F11AF36" w14:textId="77777777" w:rsidR="00E37A36" w:rsidRPr="00270B51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kern w:val="20"/>
              </w:rPr>
            </w:pPr>
          </w:p>
        </w:tc>
        <w:tc>
          <w:tcPr>
            <w:tcW w:w="1309" w:type="dxa"/>
            <w:vMerge/>
          </w:tcPr>
          <w:p w14:paraId="50001676" w14:textId="77777777" w:rsidR="00E37A36" w:rsidRPr="00270B51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kern w:val="20"/>
              </w:rPr>
            </w:pPr>
          </w:p>
        </w:tc>
        <w:tc>
          <w:tcPr>
            <w:tcW w:w="701" w:type="dxa"/>
            <w:vMerge/>
          </w:tcPr>
          <w:p w14:paraId="27CB4DEB" w14:textId="5F1F54AB" w:rsidR="00E37A36" w:rsidRPr="00270B51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kern w:val="20"/>
              </w:rPr>
            </w:pPr>
          </w:p>
        </w:tc>
        <w:tc>
          <w:tcPr>
            <w:tcW w:w="1374" w:type="dxa"/>
            <w:vMerge/>
          </w:tcPr>
          <w:p w14:paraId="17DFFC4C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kern w:val="20"/>
              </w:rPr>
            </w:pPr>
          </w:p>
        </w:tc>
        <w:tc>
          <w:tcPr>
            <w:tcW w:w="1255" w:type="dxa"/>
            <w:shd w:val="clear" w:color="auto" w:fill="31849B" w:themeFill="accent5" w:themeFillShade="BF"/>
            <w:vAlign w:val="center"/>
          </w:tcPr>
          <w:p w14:paraId="458ADE21" w14:textId="3AC7A3B4" w:rsidR="00E37A36" w:rsidRPr="00760732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color w:val="FFFFFF" w:themeColor="background1"/>
                <w:kern w:val="20"/>
              </w:rPr>
            </w:pPr>
            <w:r w:rsidRPr="00760732">
              <w:rPr>
                <w:rFonts w:cs="Tahoma"/>
                <w:b/>
                <w:bCs/>
                <w:color w:val="FFFFFF" w:themeColor="background1"/>
                <w:kern w:val="20"/>
              </w:rPr>
              <w:t>Temps de travail</w:t>
            </w:r>
          </w:p>
        </w:tc>
        <w:tc>
          <w:tcPr>
            <w:tcW w:w="1587" w:type="dxa"/>
            <w:shd w:val="clear" w:color="auto" w:fill="31849B" w:themeFill="accent5" w:themeFillShade="BF"/>
            <w:vAlign w:val="center"/>
          </w:tcPr>
          <w:p w14:paraId="7B78787E" w14:textId="6F559453" w:rsidR="00E37A36" w:rsidRPr="00760732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color w:val="FFFFFF" w:themeColor="background1"/>
                <w:kern w:val="20"/>
              </w:rPr>
            </w:pPr>
            <w:r w:rsidRPr="00760732">
              <w:rPr>
                <w:rFonts w:cs="Tahoma"/>
                <w:b/>
                <w:bCs/>
                <w:color w:val="FFFFFF" w:themeColor="background1"/>
                <w:kern w:val="20"/>
              </w:rPr>
              <w:t xml:space="preserve">Possibilité de pouvoir l’emploi par un contractuel </w:t>
            </w:r>
            <w:r w:rsidRPr="00760732">
              <w:rPr>
                <w:rFonts w:cs="Tahoma"/>
                <w:b/>
                <w:bCs/>
                <w:i/>
                <w:iCs/>
                <w:color w:val="FFFFFF" w:themeColor="background1"/>
                <w:kern w:val="20"/>
              </w:rPr>
              <w:t>(article 3-3)</w:t>
            </w:r>
            <w:r w:rsidRPr="00760732">
              <w:rPr>
                <w:rFonts w:cs="Tahoma"/>
                <w:b/>
                <w:bCs/>
                <w:color w:val="FFFFFF" w:themeColor="background1"/>
                <w:kern w:val="20"/>
              </w:rPr>
              <w:t xml:space="preserve"> </w:t>
            </w:r>
          </w:p>
        </w:tc>
        <w:tc>
          <w:tcPr>
            <w:tcW w:w="793" w:type="dxa"/>
            <w:shd w:val="clear" w:color="auto" w:fill="92CDDC" w:themeFill="accent5" w:themeFillTint="99"/>
            <w:vAlign w:val="center"/>
          </w:tcPr>
          <w:p w14:paraId="57B3782D" w14:textId="41281BA1" w:rsidR="00E37A36" w:rsidRPr="00760732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color w:val="FFFFFF" w:themeColor="background1"/>
                <w:kern w:val="20"/>
              </w:rPr>
            </w:pPr>
            <w:r w:rsidRPr="00445B8B">
              <w:rPr>
                <w:rFonts w:cs="Tahoma"/>
                <w:b/>
                <w:bCs/>
                <w:color w:val="215868" w:themeColor="accent5" w:themeShade="80"/>
                <w:kern w:val="20"/>
              </w:rPr>
              <w:t>TOTAL</w:t>
            </w:r>
          </w:p>
        </w:tc>
        <w:tc>
          <w:tcPr>
            <w:tcW w:w="1449" w:type="dxa"/>
            <w:shd w:val="clear" w:color="auto" w:fill="31849B" w:themeFill="accent5" w:themeFillShade="BF"/>
            <w:vAlign w:val="center"/>
          </w:tcPr>
          <w:p w14:paraId="3D67CBBD" w14:textId="5A8A3723" w:rsidR="00E37A36" w:rsidRPr="00760732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color w:val="FFFFFF" w:themeColor="background1"/>
                <w:kern w:val="20"/>
              </w:rPr>
            </w:pPr>
            <w:r w:rsidRPr="00760732">
              <w:rPr>
                <w:rFonts w:cs="Tahoma"/>
                <w:b/>
                <w:bCs/>
                <w:color w:val="FFFFFF" w:themeColor="background1"/>
                <w:kern w:val="20"/>
              </w:rPr>
              <w:t>Par un agent titulaire ou contractuel</w:t>
            </w:r>
          </w:p>
        </w:tc>
        <w:tc>
          <w:tcPr>
            <w:tcW w:w="867" w:type="dxa"/>
            <w:shd w:val="clear" w:color="auto" w:fill="92CDDC" w:themeFill="accent5" w:themeFillTint="99"/>
            <w:vAlign w:val="center"/>
          </w:tcPr>
          <w:p w14:paraId="2426D282" w14:textId="46E002C7" w:rsidR="00E37A36" w:rsidRPr="00760732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color w:val="FFFFFF" w:themeColor="background1"/>
                <w:kern w:val="20"/>
              </w:rPr>
            </w:pPr>
            <w:r w:rsidRPr="00445B8B">
              <w:rPr>
                <w:rFonts w:cs="Tahoma"/>
                <w:b/>
                <w:bCs/>
                <w:color w:val="215868" w:themeColor="accent5" w:themeShade="80"/>
                <w:kern w:val="20"/>
              </w:rPr>
              <w:t>TOTAL</w:t>
            </w:r>
          </w:p>
        </w:tc>
        <w:tc>
          <w:tcPr>
            <w:tcW w:w="1122" w:type="dxa"/>
            <w:vMerge/>
            <w:shd w:val="clear" w:color="auto" w:fill="92CDDC" w:themeFill="accent5" w:themeFillTint="99"/>
            <w:vAlign w:val="center"/>
          </w:tcPr>
          <w:p w14:paraId="17D964EF" w14:textId="38F41703" w:rsidR="00E37A36" w:rsidRPr="00270B51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kern w:val="20"/>
              </w:rPr>
            </w:pPr>
          </w:p>
        </w:tc>
        <w:tc>
          <w:tcPr>
            <w:tcW w:w="1573" w:type="dxa"/>
            <w:vMerge/>
          </w:tcPr>
          <w:p w14:paraId="4DF83B69" w14:textId="11E4F6B6" w:rsidR="00E37A36" w:rsidRPr="00270B51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kern w:val="20"/>
              </w:rPr>
            </w:pPr>
          </w:p>
        </w:tc>
      </w:tr>
      <w:tr w:rsidR="0070303B" w14:paraId="161296CF" w14:textId="470BF9AB" w:rsidTr="0070303B">
        <w:trPr>
          <w:trHeight w:val="680"/>
        </w:trPr>
        <w:tc>
          <w:tcPr>
            <w:tcW w:w="1674" w:type="dxa"/>
            <w:vMerge w:val="restart"/>
            <w:shd w:val="clear" w:color="auto" w:fill="92CDDC" w:themeFill="accent5" w:themeFillTint="99"/>
            <w:vAlign w:val="center"/>
          </w:tcPr>
          <w:p w14:paraId="0BCA8D4F" w14:textId="516F058F" w:rsidR="00E37A36" w:rsidRPr="0070303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color w:val="215868" w:themeColor="accent5" w:themeShade="80"/>
                <w:kern w:val="20"/>
              </w:rPr>
            </w:pPr>
            <w:r w:rsidRPr="0070303B">
              <w:rPr>
                <w:rFonts w:cs="Tahoma"/>
                <w:b/>
                <w:bCs/>
                <w:color w:val="215868" w:themeColor="accent5" w:themeShade="80"/>
                <w:kern w:val="20"/>
              </w:rPr>
              <w:t>Filière administrative</w:t>
            </w:r>
          </w:p>
        </w:tc>
        <w:tc>
          <w:tcPr>
            <w:tcW w:w="1309" w:type="dxa"/>
            <w:vAlign w:val="center"/>
          </w:tcPr>
          <w:p w14:paraId="452D24CB" w14:textId="6C93F101" w:rsidR="00E37A36" w:rsidRPr="00545BBE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00B0F0"/>
                <w:kern w:val="20"/>
              </w:rPr>
            </w:pPr>
            <w:r w:rsidRPr="00545BBE">
              <w:rPr>
                <w:rFonts w:cs="Tahoma"/>
                <w:i/>
                <w:iCs/>
                <w:color w:val="00B0F0"/>
                <w:kern w:val="20"/>
              </w:rPr>
              <w:t>Attaché territorial</w:t>
            </w:r>
          </w:p>
        </w:tc>
        <w:tc>
          <w:tcPr>
            <w:tcW w:w="1309" w:type="dxa"/>
            <w:vAlign w:val="center"/>
          </w:tcPr>
          <w:p w14:paraId="3C694735" w14:textId="132376A7" w:rsidR="00E37A36" w:rsidRPr="00545BBE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00B0F0"/>
                <w:kern w:val="20"/>
              </w:rPr>
            </w:pPr>
            <w:r w:rsidRPr="00545BBE">
              <w:rPr>
                <w:rFonts w:cs="Tahoma"/>
                <w:i/>
                <w:iCs/>
                <w:color w:val="00B0F0"/>
                <w:kern w:val="20"/>
              </w:rPr>
              <w:t>Attaché principal</w:t>
            </w:r>
          </w:p>
        </w:tc>
        <w:tc>
          <w:tcPr>
            <w:tcW w:w="701" w:type="dxa"/>
            <w:vAlign w:val="center"/>
          </w:tcPr>
          <w:p w14:paraId="64C0AB5C" w14:textId="528B924C" w:rsidR="00E37A36" w:rsidRPr="00545BBE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00B0F0"/>
                <w:kern w:val="20"/>
              </w:rPr>
            </w:pPr>
            <w:r w:rsidRPr="00545BBE">
              <w:rPr>
                <w:rFonts w:cs="Tahoma"/>
                <w:i/>
                <w:iCs/>
                <w:color w:val="00B0F0"/>
                <w:kern w:val="20"/>
              </w:rPr>
              <w:t>A</w:t>
            </w:r>
          </w:p>
        </w:tc>
        <w:tc>
          <w:tcPr>
            <w:tcW w:w="1374" w:type="dxa"/>
            <w:vAlign w:val="center"/>
          </w:tcPr>
          <w:p w14:paraId="26263489" w14:textId="26985156" w:rsidR="00E37A36" w:rsidRPr="00545BBE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00B0F0"/>
                <w:kern w:val="20"/>
              </w:rPr>
            </w:pPr>
            <w:r w:rsidRPr="00545BBE">
              <w:rPr>
                <w:rFonts w:cs="Tahoma"/>
                <w:i/>
                <w:iCs/>
                <w:color w:val="00B0F0"/>
                <w:kern w:val="20"/>
              </w:rPr>
              <w:t>Directeur général des services</w:t>
            </w:r>
          </w:p>
        </w:tc>
        <w:tc>
          <w:tcPr>
            <w:tcW w:w="1255" w:type="dxa"/>
            <w:vAlign w:val="center"/>
          </w:tcPr>
          <w:p w14:paraId="14ACFD44" w14:textId="53C1DBDC" w:rsidR="00E37A36" w:rsidRPr="00545BBE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00B0F0"/>
                <w:kern w:val="20"/>
              </w:rPr>
            </w:pPr>
            <w:r w:rsidRPr="00545BBE">
              <w:rPr>
                <w:rFonts w:cs="Tahoma"/>
                <w:i/>
                <w:iCs/>
                <w:color w:val="00B0F0"/>
                <w:kern w:val="20"/>
              </w:rPr>
              <w:t>TC</w:t>
            </w:r>
          </w:p>
        </w:tc>
        <w:tc>
          <w:tcPr>
            <w:tcW w:w="1587" w:type="dxa"/>
            <w:vAlign w:val="center"/>
          </w:tcPr>
          <w:p w14:paraId="4B7CDF29" w14:textId="25EC6ADA" w:rsidR="00E37A36" w:rsidRPr="00545BBE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00B0F0"/>
                <w:kern w:val="20"/>
              </w:rPr>
            </w:pPr>
            <w:r w:rsidRPr="00545BBE">
              <w:rPr>
                <w:rFonts w:cs="Tahoma"/>
                <w:i/>
                <w:iCs/>
                <w:color w:val="00B0F0"/>
                <w:kern w:val="20"/>
              </w:rPr>
              <w:t xml:space="preserve"> </w:t>
            </w:r>
            <w:r w:rsidR="00545BBE" w:rsidRPr="00545BBE">
              <w:rPr>
                <w:rFonts w:cs="Tahoma"/>
                <w:i/>
                <w:iCs/>
                <w:color w:val="00B0F0"/>
                <w:kern w:val="20"/>
              </w:rPr>
              <w:t>NON</w:t>
            </w:r>
            <w:r w:rsidRPr="00545BBE">
              <w:rPr>
                <w:rFonts w:cs="Tahoma"/>
                <w:i/>
                <w:iCs/>
                <w:color w:val="00B0F0"/>
                <w:kern w:val="20"/>
              </w:rPr>
              <w:t xml:space="preserve"> </w:t>
            </w:r>
          </w:p>
        </w:tc>
        <w:tc>
          <w:tcPr>
            <w:tcW w:w="793" w:type="dxa"/>
            <w:vMerge w:val="restart"/>
            <w:shd w:val="clear" w:color="auto" w:fill="92CDDC" w:themeFill="accent5" w:themeFillTint="99"/>
            <w:vAlign w:val="center"/>
          </w:tcPr>
          <w:p w14:paraId="108A1059" w14:textId="729957AD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215868" w:themeColor="accent5" w:themeShade="80"/>
                <w:kern w:val="20"/>
              </w:rPr>
            </w:pPr>
            <w:r w:rsidRPr="00445B8B">
              <w:rPr>
                <w:rFonts w:cs="Tahoma"/>
                <w:i/>
                <w:iCs/>
                <w:color w:val="215868" w:themeColor="accent5" w:themeShade="80"/>
                <w:kern w:val="20"/>
              </w:rPr>
              <w:t>3</w:t>
            </w:r>
          </w:p>
        </w:tc>
        <w:tc>
          <w:tcPr>
            <w:tcW w:w="1449" w:type="dxa"/>
            <w:vAlign w:val="center"/>
          </w:tcPr>
          <w:p w14:paraId="2C5E5E2A" w14:textId="789865BE" w:rsidR="00E37A36" w:rsidRPr="00545BBE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00B0F0"/>
                <w:kern w:val="20"/>
              </w:rPr>
            </w:pPr>
            <w:r w:rsidRPr="00545BBE">
              <w:rPr>
                <w:rFonts w:cs="Tahoma"/>
                <w:i/>
                <w:iCs/>
                <w:color w:val="00B0F0"/>
                <w:kern w:val="20"/>
              </w:rPr>
              <w:t>Titulaire</w:t>
            </w:r>
          </w:p>
        </w:tc>
        <w:tc>
          <w:tcPr>
            <w:tcW w:w="867" w:type="dxa"/>
            <w:vMerge w:val="restart"/>
            <w:shd w:val="clear" w:color="auto" w:fill="92CDDC" w:themeFill="accent5" w:themeFillTint="99"/>
            <w:vAlign w:val="center"/>
          </w:tcPr>
          <w:p w14:paraId="3B4F3BD0" w14:textId="3821B0A9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215868" w:themeColor="accent5" w:themeShade="80"/>
                <w:kern w:val="20"/>
              </w:rPr>
            </w:pPr>
            <w:r w:rsidRPr="00445B8B">
              <w:rPr>
                <w:rFonts w:cs="Tahoma"/>
                <w:i/>
                <w:iCs/>
                <w:color w:val="215868" w:themeColor="accent5" w:themeShade="80"/>
                <w:kern w:val="20"/>
              </w:rPr>
              <w:t>2</w:t>
            </w:r>
          </w:p>
        </w:tc>
        <w:tc>
          <w:tcPr>
            <w:tcW w:w="1122" w:type="dxa"/>
            <w:vMerge w:val="restart"/>
            <w:shd w:val="clear" w:color="auto" w:fill="92CDDC" w:themeFill="accent5" w:themeFillTint="99"/>
            <w:vAlign w:val="center"/>
          </w:tcPr>
          <w:p w14:paraId="04832BC2" w14:textId="3FBA7A8D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215868" w:themeColor="accent5" w:themeShade="80"/>
                <w:kern w:val="20"/>
              </w:rPr>
            </w:pPr>
            <w:r w:rsidRPr="00445B8B">
              <w:rPr>
                <w:rFonts w:cs="Tahoma"/>
                <w:i/>
                <w:iCs/>
                <w:color w:val="215868" w:themeColor="accent5" w:themeShade="80"/>
                <w:kern w:val="20"/>
              </w:rPr>
              <w:t>1</w:t>
            </w:r>
          </w:p>
        </w:tc>
        <w:tc>
          <w:tcPr>
            <w:tcW w:w="1573" w:type="dxa"/>
          </w:tcPr>
          <w:p w14:paraId="305A20CC" w14:textId="77777777" w:rsidR="00E37A36" w:rsidRDefault="00545BBE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00B0F0"/>
                <w:kern w:val="20"/>
              </w:rPr>
            </w:pPr>
            <w:r w:rsidRPr="00545BBE">
              <w:rPr>
                <w:rFonts w:cs="Tahoma"/>
                <w:i/>
                <w:iCs/>
                <w:color w:val="00B0F0"/>
                <w:kern w:val="20"/>
              </w:rPr>
              <w:t>01/03/1990</w:t>
            </w:r>
          </w:p>
          <w:p w14:paraId="3175FCC0" w14:textId="5086FFDA" w:rsidR="009F02C0" w:rsidRPr="00545BBE" w:rsidRDefault="009F02C0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00B0F0"/>
                <w:kern w:val="20"/>
              </w:rPr>
            </w:pPr>
            <w:r>
              <w:rPr>
                <w:rFonts w:cs="Tahoma"/>
                <w:i/>
                <w:iCs/>
                <w:color w:val="00B0F0"/>
                <w:kern w:val="20"/>
              </w:rPr>
              <w:t>N°1990-10</w:t>
            </w:r>
          </w:p>
        </w:tc>
      </w:tr>
      <w:tr w:rsidR="0070303B" w14:paraId="2AB7E749" w14:textId="166E0D3F" w:rsidTr="0070303B">
        <w:trPr>
          <w:trHeight w:val="680"/>
        </w:trPr>
        <w:tc>
          <w:tcPr>
            <w:tcW w:w="1674" w:type="dxa"/>
            <w:vMerge/>
            <w:shd w:val="clear" w:color="auto" w:fill="92CDDC" w:themeFill="accent5" w:themeFillTint="99"/>
            <w:vAlign w:val="center"/>
          </w:tcPr>
          <w:p w14:paraId="623051B9" w14:textId="77777777" w:rsidR="00E37A36" w:rsidRPr="0070303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color w:val="215868" w:themeColor="accent5" w:themeShade="80"/>
                <w:kern w:val="20"/>
              </w:rPr>
            </w:pPr>
          </w:p>
        </w:tc>
        <w:tc>
          <w:tcPr>
            <w:tcW w:w="1309" w:type="dxa"/>
            <w:vAlign w:val="center"/>
          </w:tcPr>
          <w:p w14:paraId="63EB3A83" w14:textId="078C55FD" w:rsidR="00E37A36" w:rsidRPr="00545BBE" w:rsidRDefault="00545BBE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00B0F0"/>
                <w:kern w:val="20"/>
              </w:rPr>
            </w:pPr>
            <w:r w:rsidRPr="00545BBE">
              <w:rPr>
                <w:rFonts w:cs="Tahoma"/>
                <w:i/>
                <w:iCs/>
                <w:color w:val="00B0F0"/>
                <w:kern w:val="20"/>
              </w:rPr>
              <w:t>Rédacteur</w:t>
            </w:r>
          </w:p>
        </w:tc>
        <w:tc>
          <w:tcPr>
            <w:tcW w:w="1309" w:type="dxa"/>
            <w:vAlign w:val="center"/>
          </w:tcPr>
          <w:p w14:paraId="666D8327" w14:textId="18E7B864" w:rsidR="00E37A36" w:rsidRPr="00545BBE" w:rsidRDefault="00545BBE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00B0F0"/>
                <w:kern w:val="20"/>
              </w:rPr>
            </w:pPr>
            <w:r w:rsidRPr="00545BBE">
              <w:rPr>
                <w:rFonts w:cs="Tahoma"/>
                <w:i/>
                <w:iCs/>
                <w:color w:val="00B0F0"/>
                <w:kern w:val="20"/>
              </w:rPr>
              <w:t>Rédacteur principal de 1</w:t>
            </w:r>
            <w:r w:rsidRPr="00545BBE">
              <w:rPr>
                <w:rFonts w:cs="Tahoma"/>
                <w:i/>
                <w:iCs/>
                <w:color w:val="00B0F0"/>
                <w:kern w:val="20"/>
                <w:vertAlign w:val="superscript"/>
              </w:rPr>
              <w:t>ère</w:t>
            </w:r>
            <w:r w:rsidRPr="00545BBE">
              <w:rPr>
                <w:rFonts w:cs="Tahoma"/>
                <w:i/>
                <w:iCs/>
                <w:color w:val="00B0F0"/>
                <w:kern w:val="20"/>
              </w:rPr>
              <w:t xml:space="preserve"> classe</w:t>
            </w:r>
          </w:p>
        </w:tc>
        <w:tc>
          <w:tcPr>
            <w:tcW w:w="701" w:type="dxa"/>
            <w:vAlign w:val="center"/>
          </w:tcPr>
          <w:p w14:paraId="5A18EC5E" w14:textId="0C99869C" w:rsidR="00E37A36" w:rsidRPr="00545BBE" w:rsidRDefault="00545BBE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00B0F0"/>
                <w:kern w:val="20"/>
              </w:rPr>
            </w:pPr>
            <w:r w:rsidRPr="00545BBE">
              <w:rPr>
                <w:rFonts w:cs="Tahoma"/>
                <w:i/>
                <w:iCs/>
                <w:color w:val="00B0F0"/>
                <w:kern w:val="20"/>
              </w:rPr>
              <w:t>B</w:t>
            </w:r>
          </w:p>
        </w:tc>
        <w:tc>
          <w:tcPr>
            <w:tcW w:w="1374" w:type="dxa"/>
          </w:tcPr>
          <w:p w14:paraId="5E5DEB3B" w14:textId="34B849D5" w:rsidR="00E37A36" w:rsidRPr="00545BBE" w:rsidRDefault="00545BBE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00B0F0"/>
                <w:kern w:val="20"/>
              </w:rPr>
            </w:pPr>
            <w:r w:rsidRPr="00545BBE">
              <w:rPr>
                <w:rFonts w:cs="Tahoma"/>
                <w:i/>
                <w:iCs/>
                <w:color w:val="00B0F0"/>
                <w:kern w:val="20"/>
              </w:rPr>
              <w:t>Responsable administratif polyvalent</w:t>
            </w:r>
          </w:p>
        </w:tc>
        <w:tc>
          <w:tcPr>
            <w:tcW w:w="1255" w:type="dxa"/>
            <w:vAlign w:val="center"/>
          </w:tcPr>
          <w:p w14:paraId="336B863D" w14:textId="081C044E" w:rsidR="00E37A36" w:rsidRPr="00545BBE" w:rsidRDefault="00545BBE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00B0F0"/>
                <w:kern w:val="20"/>
              </w:rPr>
            </w:pPr>
            <w:r w:rsidRPr="00545BBE">
              <w:rPr>
                <w:rFonts w:cs="Tahoma"/>
                <w:i/>
                <w:iCs/>
                <w:color w:val="00B0F0"/>
                <w:kern w:val="20"/>
              </w:rPr>
              <w:t>TC</w:t>
            </w:r>
          </w:p>
        </w:tc>
        <w:tc>
          <w:tcPr>
            <w:tcW w:w="1587" w:type="dxa"/>
            <w:vAlign w:val="center"/>
          </w:tcPr>
          <w:p w14:paraId="3F098E54" w14:textId="22C2825D" w:rsidR="00E37A36" w:rsidRPr="00545BBE" w:rsidRDefault="00545BBE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00B0F0"/>
                <w:kern w:val="20"/>
              </w:rPr>
            </w:pPr>
            <w:r w:rsidRPr="00545BBE">
              <w:rPr>
                <w:rFonts w:cs="Tahoma"/>
                <w:i/>
                <w:iCs/>
                <w:color w:val="00B0F0"/>
                <w:kern w:val="20"/>
              </w:rPr>
              <w:t>Oui</w:t>
            </w:r>
          </w:p>
        </w:tc>
        <w:tc>
          <w:tcPr>
            <w:tcW w:w="793" w:type="dxa"/>
            <w:vMerge/>
            <w:shd w:val="clear" w:color="auto" w:fill="92CDDC" w:themeFill="accent5" w:themeFillTint="99"/>
            <w:vAlign w:val="center"/>
          </w:tcPr>
          <w:p w14:paraId="6CA600E2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215868" w:themeColor="accent5" w:themeShade="80"/>
                <w:kern w:val="20"/>
              </w:rPr>
            </w:pPr>
          </w:p>
        </w:tc>
        <w:tc>
          <w:tcPr>
            <w:tcW w:w="1449" w:type="dxa"/>
            <w:vAlign w:val="center"/>
          </w:tcPr>
          <w:p w14:paraId="49B18761" w14:textId="5979B1F1" w:rsidR="00E37A36" w:rsidRPr="00545BBE" w:rsidRDefault="00545BBE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00B0F0"/>
                <w:kern w:val="20"/>
              </w:rPr>
            </w:pPr>
            <w:r>
              <w:rPr>
                <w:rFonts w:cs="Tahoma"/>
                <w:i/>
                <w:iCs/>
                <w:color w:val="00B0F0"/>
                <w:kern w:val="20"/>
              </w:rPr>
              <w:t>/</w:t>
            </w:r>
          </w:p>
        </w:tc>
        <w:tc>
          <w:tcPr>
            <w:tcW w:w="867" w:type="dxa"/>
            <w:vMerge/>
            <w:shd w:val="clear" w:color="auto" w:fill="92CDDC" w:themeFill="accent5" w:themeFillTint="99"/>
            <w:vAlign w:val="center"/>
          </w:tcPr>
          <w:p w14:paraId="3AA37472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215868" w:themeColor="accent5" w:themeShade="80"/>
                <w:kern w:val="20"/>
              </w:rPr>
            </w:pPr>
          </w:p>
        </w:tc>
        <w:tc>
          <w:tcPr>
            <w:tcW w:w="1122" w:type="dxa"/>
            <w:vMerge/>
            <w:shd w:val="clear" w:color="auto" w:fill="92CDDC" w:themeFill="accent5" w:themeFillTint="99"/>
          </w:tcPr>
          <w:p w14:paraId="25D8B97A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215868" w:themeColor="accent5" w:themeShade="80"/>
                <w:kern w:val="20"/>
              </w:rPr>
            </w:pPr>
          </w:p>
        </w:tc>
        <w:tc>
          <w:tcPr>
            <w:tcW w:w="1573" w:type="dxa"/>
          </w:tcPr>
          <w:p w14:paraId="5FD1B1EA" w14:textId="77777777" w:rsidR="00E37A36" w:rsidRDefault="00545BBE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00B0F0"/>
                <w:kern w:val="20"/>
              </w:rPr>
            </w:pPr>
            <w:r w:rsidRPr="00545BBE">
              <w:rPr>
                <w:rFonts w:cs="Tahoma"/>
                <w:i/>
                <w:iCs/>
                <w:color w:val="00B0F0"/>
                <w:kern w:val="20"/>
              </w:rPr>
              <w:t>01/04/2000</w:t>
            </w:r>
          </w:p>
          <w:p w14:paraId="16FEE5E8" w14:textId="59FF900F" w:rsidR="009F02C0" w:rsidRPr="00545BBE" w:rsidRDefault="009F02C0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00B0F0"/>
                <w:kern w:val="20"/>
              </w:rPr>
            </w:pPr>
            <w:r>
              <w:rPr>
                <w:rFonts w:cs="Tahoma"/>
                <w:i/>
                <w:iCs/>
                <w:color w:val="00B0F0"/>
                <w:kern w:val="20"/>
              </w:rPr>
              <w:t>N°2000-19</w:t>
            </w:r>
          </w:p>
        </w:tc>
      </w:tr>
      <w:tr w:rsidR="0070303B" w14:paraId="227656C5" w14:textId="4BC6BBB7" w:rsidTr="0070303B">
        <w:trPr>
          <w:trHeight w:val="680"/>
        </w:trPr>
        <w:tc>
          <w:tcPr>
            <w:tcW w:w="1674" w:type="dxa"/>
            <w:vMerge/>
            <w:shd w:val="clear" w:color="auto" w:fill="92CDDC" w:themeFill="accent5" w:themeFillTint="99"/>
            <w:vAlign w:val="center"/>
          </w:tcPr>
          <w:p w14:paraId="15CF47BC" w14:textId="77777777" w:rsidR="00E37A36" w:rsidRPr="0070303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color w:val="215868" w:themeColor="accent5" w:themeShade="80"/>
                <w:kern w:val="20"/>
              </w:rPr>
            </w:pPr>
          </w:p>
        </w:tc>
        <w:tc>
          <w:tcPr>
            <w:tcW w:w="1309" w:type="dxa"/>
            <w:vAlign w:val="center"/>
          </w:tcPr>
          <w:p w14:paraId="4BFFBEDA" w14:textId="675FFB12" w:rsidR="00E37A36" w:rsidRPr="00545BBE" w:rsidRDefault="00545BBE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00B0F0"/>
                <w:kern w:val="20"/>
              </w:rPr>
            </w:pPr>
            <w:r w:rsidRPr="00545BBE">
              <w:rPr>
                <w:rFonts w:cs="Tahoma"/>
                <w:i/>
                <w:iCs/>
                <w:color w:val="00B0F0"/>
                <w:kern w:val="20"/>
              </w:rPr>
              <w:t>Adjoint administratif</w:t>
            </w:r>
          </w:p>
        </w:tc>
        <w:tc>
          <w:tcPr>
            <w:tcW w:w="1309" w:type="dxa"/>
            <w:vAlign w:val="center"/>
          </w:tcPr>
          <w:p w14:paraId="2D499CF2" w14:textId="75AAD25B" w:rsidR="00E37A36" w:rsidRPr="00545BBE" w:rsidRDefault="00545BBE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00B0F0"/>
                <w:kern w:val="20"/>
              </w:rPr>
            </w:pPr>
            <w:r w:rsidRPr="00545BBE">
              <w:rPr>
                <w:rFonts w:cs="Tahoma"/>
                <w:i/>
                <w:iCs/>
                <w:color w:val="00B0F0"/>
                <w:kern w:val="20"/>
              </w:rPr>
              <w:t>Adjoint administratif de 2</w:t>
            </w:r>
            <w:r w:rsidRPr="00545BBE">
              <w:rPr>
                <w:rFonts w:cs="Tahoma"/>
                <w:i/>
                <w:iCs/>
                <w:color w:val="00B0F0"/>
                <w:kern w:val="20"/>
                <w:vertAlign w:val="superscript"/>
              </w:rPr>
              <w:t>ème</w:t>
            </w:r>
            <w:r w:rsidRPr="00545BBE">
              <w:rPr>
                <w:rFonts w:cs="Tahoma"/>
                <w:i/>
                <w:iCs/>
                <w:color w:val="00B0F0"/>
                <w:kern w:val="20"/>
              </w:rPr>
              <w:t xml:space="preserve"> classe </w:t>
            </w:r>
          </w:p>
        </w:tc>
        <w:tc>
          <w:tcPr>
            <w:tcW w:w="701" w:type="dxa"/>
            <w:vAlign w:val="center"/>
          </w:tcPr>
          <w:p w14:paraId="7C16AB07" w14:textId="3554EECA" w:rsidR="00E37A36" w:rsidRPr="00545BBE" w:rsidRDefault="00545BBE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00B0F0"/>
                <w:kern w:val="20"/>
              </w:rPr>
            </w:pPr>
            <w:r w:rsidRPr="00545BBE">
              <w:rPr>
                <w:rFonts w:cs="Tahoma"/>
                <w:i/>
                <w:iCs/>
                <w:color w:val="00B0F0"/>
                <w:kern w:val="20"/>
              </w:rPr>
              <w:t>C</w:t>
            </w:r>
          </w:p>
        </w:tc>
        <w:tc>
          <w:tcPr>
            <w:tcW w:w="1374" w:type="dxa"/>
          </w:tcPr>
          <w:p w14:paraId="70975B47" w14:textId="2B4F734B" w:rsidR="00E37A36" w:rsidRPr="00545BBE" w:rsidRDefault="00545BBE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00B0F0"/>
                <w:kern w:val="20"/>
              </w:rPr>
            </w:pPr>
            <w:r w:rsidRPr="00545BBE">
              <w:rPr>
                <w:rFonts w:cs="Tahoma"/>
                <w:i/>
                <w:iCs/>
                <w:color w:val="00B0F0"/>
                <w:kern w:val="20"/>
              </w:rPr>
              <w:t>Assistant administratif</w:t>
            </w:r>
          </w:p>
        </w:tc>
        <w:tc>
          <w:tcPr>
            <w:tcW w:w="1255" w:type="dxa"/>
            <w:vAlign w:val="center"/>
          </w:tcPr>
          <w:p w14:paraId="1B275308" w14:textId="77777777" w:rsidR="00E37A36" w:rsidRPr="00545BBE" w:rsidRDefault="00545BBE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00B0F0"/>
                <w:kern w:val="20"/>
              </w:rPr>
            </w:pPr>
            <w:r w:rsidRPr="00545BBE">
              <w:rPr>
                <w:rFonts w:cs="Tahoma"/>
                <w:i/>
                <w:iCs/>
                <w:color w:val="00B0F0"/>
                <w:kern w:val="20"/>
              </w:rPr>
              <w:t>TNC</w:t>
            </w:r>
          </w:p>
          <w:p w14:paraId="0CAC37D0" w14:textId="25091F5C" w:rsidR="00545BBE" w:rsidRPr="00545BBE" w:rsidRDefault="00545BBE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00B0F0"/>
                <w:kern w:val="20"/>
              </w:rPr>
            </w:pPr>
            <w:r w:rsidRPr="00545BBE">
              <w:rPr>
                <w:rFonts w:cs="Tahoma"/>
                <w:i/>
                <w:iCs/>
                <w:color w:val="00B0F0"/>
                <w:kern w:val="20"/>
              </w:rPr>
              <w:t>10.20/35</w:t>
            </w:r>
            <w:r w:rsidRPr="00545BBE">
              <w:rPr>
                <w:rFonts w:cs="Tahoma"/>
                <w:i/>
                <w:iCs/>
                <w:color w:val="00B0F0"/>
                <w:kern w:val="20"/>
                <w:vertAlign w:val="superscript"/>
              </w:rPr>
              <w:t>ème</w:t>
            </w:r>
            <w:r w:rsidRPr="00545BBE">
              <w:rPr>
                <w:rFonts w:cs="Tahoma"/>
                <w:i/>
                <w:iCs/>
                <w:color w:val="00B0F0"/>
                <w:kern w:val="20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45E5DB3D" w14:textId="58F5D1B9" w:rsidR="00E37A36" w:rsidRPr="00545BBE" w:rsidRDefault="00545BBE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00B0F0"/>
                <w:kern w:val="20"/>
              </w:rPr>
            </w:pPr>
            <w:r w:rsidRPr="00545BBE">
              <w:rPr>
                <w:rFonts w:cs="Tahoma"/>
                <w:i/>
                <w:iCs/>
                <w:color w:val="00B0F0"/>
                <w:kern w:val="20"/>
              </w:rPr>
              <w:t>Oui</w:t>
            </w:r>
          </w:p>
        </w:tc>
        <w:tc>
          <w:tcPr>
            <w:tcW w:w="793" w:type="dxa"/>
            <w:vMerge/>
            <w:shd w:val="clear" w:color="auto" w:fill="92CDDC" w:themeFill="accent5" w:themeFillTint="99"/>
            <w:vAlign w:val="center"/>
          </w:tcPr>
          <w:p w14:paraId="1E18813D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215868" w:themeColor="accent5" w:themeShade="80"/>
                <w:kern w:val="20"/>
              </w:rPr>
            </w:pPr>
          </w:p>
        </w:tc>
        <w:tc>
          <w:tcPr>
            <w:tcW w:w="1449" w:type="dxa"/>
            <w:vAlign w:val="center"/>
          </w:tcPr>
          <w:p w14:paraId="2905510B" w14:textId="178EDC90" w:rsidR="00E37A36" w:rsidRPr="00545BBE" w:rsidRDefault="00545BBE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00B0F0"/>
                <w:kern w:val="20"/>
              </w:rPr>
            </w:pPr>
            <w:r w:rsidRPr="00545BBE">
              <w:rPr>
                <w:rFonts w:cs="Tahoma"/>
                <w:i/>
                <w:iCs/>
                <w:color w:val="00B0F0"/>
                <w:kern w:val="20"/>
              </w:rPr>
              <w:t>Contractuel</w:t>
            </w:r>
          </w:p>
        </w:tc>
        <w:tc>
          <w:tcPr>
            <w:tcW w:w="867" w:type="dxa"/>
            <w:vMerge/>
            <w:shd w:val="clear" w:color="auto" w:fill="92CDDC" w:themeFill="accent5" w:themeFillTint="99"/>
            <w:vAlign w:val="center"/>
          </w:tcPr>
          <w:p w14:paraId="4C02CCC4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215868" w:themeColor="accent5" w:themeShade="80"/>
                <w:kern w:val="20"/>
              </w:rPr>
            </w:pPr>
          </w:p>
        </w:tc>
        <w:tc>
          <w:tcPr>
            <w:tcW w:w="1122" w:type="dxa"/>
            <w:vMerge/>
            <w:shd w:val="clear" w:color="auto" w:fill="92CDDC" w:themeFill="accent5" w:themeFillTint="99"/>
          </w:tcPr>
          <w:p w14:paraId="4D9DB195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215868" w:themeColor="accent5" w:themeShade="80"/>
                <w:kern w:val="20"/>
              </w:rPr>
            </w:pPr>
          </w:p>
        </w:tc>
        <w:tc>
          <w:tcPr>
            <w:tcW w:w="1573" w:type="dxa"/>
          </w:tcPr>
          <w:p w14:paraId="74FFC504" w14:textId="77777777" w:rsidR="00E37A36" w:rsidRDefault="00545BBE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00B0F0"/>
                <w:kern w:val="20"/>
              </w:rPr>
            </w:pPr>
            <w:r w:rsidRPr="00545BBE">
              <w:rPr>
                <w:rFonts w:cs="Tahoma"/>
                <w:i/>
                <w:iCs/>
                <w:color w:val="00B0F0"/>
                <w:kern w:val="20"/>
              </w:rPr>
              <w:t>01/05/2007</w:t>
            </w:r>
          </w:p>
          <w:p w14:paraId="221C2B6E" w14:textId="23E79BE6" w:rsidR="009F02C0" w:rsidRPr="00545BBE" w:rsidRDefault="009F02C0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00B0F0"/>
                <w:kern w:val="20"/>
              </w:rPr>
            </w:pPr>
            <w:r>
              <w:rPr>
                <w:rFonts w:cs="Tahoma"/>
                <w:i/>
                <w:iCs/>
                <w:color w:val="00B0F0"/>
                <w:kern w:val="20"/>
              </w:rPr>
              <w:t>N°2007-35</w:t>
            </w:r>
          </w:p>
        </w:tc>
      </w:tr>
      <w:tr w:rsidR="00760732" w14:paraId="420B814F" w14:textId="2DBAED89" w:rsidTr="0070303B">
        <w:tc>
          <w:tcPr>
            <w:tcW w:w="1674" w:type="dxa"/>
            <w:vMerge w:val="restart"/>
            <w:shd w:val="clear" w:color="auto" w:fill="92CDDC" w:themeFill="accent5" w:themeFillTint="99"/>
            <w:vAlign w:val="center"/>
          </w:tcPr>
          <w:p w14:paraId="6C30A339" w14:textId="02EA4598" w:rsidR="00E37A36" w:rsidRPr="0070303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color w:val="215868" w:themeColor="accent5" w:themeShade="80"/>
                <w:kern w:val="20"/>
              </w:rPr>
            </w:pPr>
            <w:r w:rsidRPr="0070303B">
              <w:rPr>
                <w:rFonts w:cs="Tahoma"/>
                <w:b/>
                <w:bCs/>
                <w:color w:val="215868" w:themeColor="accent5" w:themeShade="80"/>
                <w:kern w:val="20"/>
              </w:rPr>
              <w:t>Filière technique</w:t>
            </w:r>
          </w:p>
        </w:tc>
        <w:tc>
          <w:tcPr>
            <w:tcW w:w="1309" w:type="dxa"/>
            <w:vAlign w:val="center"/>
          </w:tcPr>
          <w:p w14:paraId="2BF38388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09" w:type="dxa"/>
            <w:vAlign w:val="center"/>
          </w:tcPr>
          <w:p w14:paraId="1898F8D6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701" w:type="dxa"/>
            <w:vAlign w:val="center"/>
          </w:tcPr>
          <w:p w14:paraId="2D8D4033" w14:textId="48B666F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74" w:type="dxa"/>
          </w:tcPr>
          <w:p w14:paraId="7A970548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255" w:type="dxa"/>
            <w:vAlign w:val="center"/>
          </w:tcPr>
          <w:p w14:paraId="1B0BC492" w14:textId="7995958C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587" w:type="dxa"/>
            <w:vAlign w:val="center"/>
          </w:tcPr>
          <w:p w14:paraId="2D80D554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793" w:type="dxa"/>
            <w:shd w:val="clear" w:color="auto" w:fill="92CDDC" w:themeFill="accent5" w:themeFillTint="99"/>
            <w:vAlign w:val="center"/>
          </w:tcPr>
          <w:p w14:paraId="4284CB83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449" w:type="dxa"/>
            <w:vAlign w:val="center"/>
          </w:tcPr>
          <w:p w14:paraId="7F1DD8D9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867" w:type="dxa"/>
            <w:shd w:val="clear" w:color="auto" w:fill="92CDDC" w:themeFill="accent5" w:themeFillTint="99"/>
            <w:vAlign w:val="center"/>
          </w:tcPr>
          <w:p w14:paraId="3714FAA3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122" w:type="dxa"/>
            <w:shd w:val="clear" w:color="auto" w:fill="92CDDC" w:themeFill="accent5" w:themeFillTint="99"/>
          </w:tcPr>
          <w:p w14:paraId="1C12E309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573" w:type="dxa"/>
          </w:tcPr>
          <w:p w14:paraId="77375AB0" w14:textId="35B28130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</w:tr>
      <w:tr w:rsidR="00760732" w14:paraId="4782CC91" w14:textId="219EFB70" w:rsidTr="0070303B">
        <w:tc>
          <w:tcPr>
            <w:tcW w:w="1674" w:type="dxa"/>
            <w:vMerge/>
            <w:shd w:val="clear" w:color="auto" w:fill="92CDDC" w:themeFill="accent5" w:themeFillTint="99"/>
            <w:vAlign w:val="center"/>
          </w:tcPr>
          <w:p w14:paraId="4E6C982D" w14:textId="77777777" w:rsidR="00E37A36" w:rsidRPr="0070303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color w:val="215868" w:themeColor="accent5" w:themeShade="80"/>
                <w:kern w:val="20"/>
              </w:rPr>
            </w:pPr>
          </w:p>
        </w:tc>
        <w:tc>
          <w:tcPr>
            <w:tcW w:w="1309" w:type="dxa"/>
            <w:vAlign w:val="center"/>
          </w:tcPr>
          <w:p w14:paraId="686F739D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09" w:type="dxa"/>
            <w:vAlign w:val="center"/>
          </w:tcPr>
          <w:p w14:paraId="4413DA9C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701" w:type="dxa"/>
            <w:vAlign w:val="center"/>
          </w:tcPr>
          <w:p w14:paraId="48D528E8" w14:textId="2A3EBE36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74" w:type="dxa"/>
          </w:tcPr>
          <w:p w14:paraId="7286869E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255" w:type="dxa"/>
            <w:vAlign w:val="center"/>
          </w:tcPr>
          <w:p w14:paraId="04934CB4" w14:textId="0EB28AE1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587" w:type="dxa"/>
            <w:vAlign w:val="center"/>
          </w:tcPr>
          <w:p w14:paraId="21F24C17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793" w:type="dxa"/>
            <w:shd w:val="clear" w:color="auto" w:fill="92CDDC" w:themeFill="accent5" w:themeFillTint="99"/>
            <w:vAlign w:val="center"/>
          </w:tcPr>
          <w:p w14:paraId="675DD8C2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449" w:type="dxa"/>
            <w:vAlign w:val="center"/>
          </w:tcPr>
          <w:p w14:paraId="4DA190A8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867" w:type="dxa"/>
            <w:shd w:val="clear" w:color="auto" w:fill="92CDDC" w:themeFill="accent5" w:themeFillTint="99"/>
            <w:vAlign w:val="center"/>
          </w:tcPr>
          <w:p w14:paraId="4A374ACE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122" w:type="dxa"/>
            <w:shd w:val="clear" w:color="auto" w:fill="92CDDC" w:themeFill="accent5" w:themeFillTint="99"/>
          </w:tcPr>
          <w:p w14:paraId="5EE16346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573" w:type="dxa"/>
          </w:tcPr>
          <w:p w14:paraId="6B20C7EF" w14:textId="1B9C8685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</w:tr>
      <w:tr w:rsidR="00760732" w14:paraId="7BF7A703" w14:textId="63A30A44" w:rsidTr="0070303B">
        <w:tc>
          <w:tcPr>
            <w:tcW w:w="1674" w:type="dxa"/>
            <w:vMerge/>
            <w:shd w:val="clear" w:color="auto" w:fill="92CDDC" w:themeFill="accent5" w:themeFillTint="99"/>
            <w:vAlign w:val="center"/>
          </w:tcPr>
          <w:p w14:paraId="39224D3D" w14:textId="77777777" w:rsidR="00E37A36" w:rsidRPr="0070303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color w:val="215868" w:themeColor="accent5" w:themeShade="80"/>
                <w:kern w:val="20"/>
              </w:rPr>
            </w:pPr>
          </w:p>
        </w:tc>
        <w:tc>
          <w:tcPr>
            <w:tcW w:w="1309" w:type="dxa"/>
            <w:vAlign w:val="center"/>
          </w:tcPr>
          <w:p w14:paraId="73F9F13A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09" w:type="dxa"/>
            <w:vAlign w:val="center"/>
          </w:tcPr>
          <w:p w14:paraId="56A836A1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701" w:type="dxa"/>
            <w:vAlign w:val="center"/>
          </w:tcPr>
          <w:p w14:paraId="0E44A25F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74" w:type="dxa"/>
          </w:tcPr>
          <w:p w14:paraId="1E8FA1D5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255" w:type="dxa"/>
            <w:vAlign w:val="center"/>
          </w:tcPr>
          <w:p w14:paraId="7A15CEDB" w14:textId="2DE75409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587" w:type="dxa"/>
            <w:vAlign w:val="center"/>
          </w:tcPr>
          <w:p w14:paraId="31AD982D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793" w:type="dxa"/>
            <w:shd w:val="clear" w:color="auto" w:fill="92CDDC" w:themeFill="accent5" w:themeFillTint="99"/>
            <w:vAlign w:val="center"/>
          </w:tcPr>
          <w:p w14:paraId="6BB3D07C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449" w:type="dxa"/>
            <w:vAlign w:val="center"/>
          </w:tcPr>
          <w:p w14:paraId="23A01A47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867" w:type="dxa"/>
            <w:shd w:val="clear" w:color="auto" w:fill="92CDDC" w:themeFill="accent5" w:themeFillTint="99"/>
            <w:vAlign w:val="center"/>
          </w:tcPr>
          <w:p w14:paraId="501CCD2A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122" w:type="dxa"/>
            <w:shd w:val="clear" w:color="auto" w:fill="92CDDC" w:themeFill="accent5" w:themeFillTint="99"/>
          </w:tcPr>
          <w:p w14:paraId="2B9D9DD6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573" w:type="dxa"/>
          </w:tcPr>
          <w:p w14:paraId="00CDC905" w14:textId="07AA4ECC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</w:tr>
      <w:tr w:rsidR="00760732" w14:paraId="48375D67" w14:textId="71A57105" w:rsidTr="0070303B">
        <w:tc>
          <w:tcPr>
            <w:tcW w:w="1674" w:type="dxa"/>
            <w:vMerge w:val="restart"/>
            <w:shd w:val="clear" w:color="auto" w:fill="92CDDC" w:themeFill="accent5" w:themeFillTint="99"/>
            <w:vAlign w:val="center"/>
          </w:tcPr>
          <w:p w14:paraId="7FEEB54E" w14:textId="7C98C877" w:rsidR="00E37A36" w:rsidRPr="0070303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color w:val="215868" w:themeColor="accent5" w:themeShade="80"/>
                <w:kern w:val="20"/>
              </w:rPr>
            </w:pPr>
            <w:r w:rsidRPr="0070303B">
              <w:rPr>
                <w:rFonts w:cs="Tahoma"/>
                <w:b/>
                <w:bCs/>
                <w:color w:val="215868" w:themeColor="accent5" w:themeShade="80"/>
                <w:kern w:val="20"/>
              </w:rPr>
              <w:t>Filière culturelle</w:t>
            </w:r>
          </w:p>
        </w:tc>
        <w:tc>
          <w:tcPr>
            <w:tcW w:w="1309" w:type="dxa"/>
            <w:vAlign w:val="center"/>
          </w:tcPr>
          <w:p w14:paraId="7485F198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09" w:type="dxa"/>
            <w:vAlign w:val="center"/>
          </w:tcPr>
          <w:p w14:paraId="382CD045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701" w:type="dxa"/>
            <w:vAlign w:val="center"/>
          </w:tcPr>
          <w:p w14:paraId="722C4B23" w14:textId="3EF7816C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74" w:type="dxa"/>
          </w:tcPr>
          <w:p w14:paraId="42A184E9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255" w:type="dxa"/>
            <w:vAlign w:val="center"/>
          </w:tcPr>
          <w:p w14:paraId="58A511AA" w14:textId="07402393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587" w:type="dxa"/>
            <w:vAlign w:val="center"/>
          </w:tcPr>
          <w:p w14:paraId="4FA39AE5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793" w:type="dxa"/>
            <w:shd w:val="clear" w:color="auto" w:fill="92CDDC" w:themeFill="accent5" w:themeFillTint="99"/>
            <w:vAlign w:val="center"/>
          </w:tcPr>
          <w:p w14:paraId="527A31DC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449" w:type="dxa"/>
            <w:vAlign w:val="center"/>
          </w:tcPr>
          <w:p w14:paraId="50933DC2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867" w:type="dxa"/>
            <w:shd w:val="clear" w:color="auto" w:fill="92CDDC" w:themeFill="accent5" w:themeFillTint="99"/>
            <w:vAlign w:val="center"/>
          </w:tcPr>
          <w:p w14:paraId="3BB52520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122" w:type="dxa"/>
            <w:shd w:val="clear" w:color="auto" w:fill="92CDDC" w:themeFill="accent5" w:themeFillTint="99"/>
          </w:tcPr>
          <w:p w14:paraId="5F9BDC5E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573" w:type="dxa"/>
          </w:tcPr>
          <w:p w14:paraId="72EDD376" w14:textId="58BCD748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</w:tr>
      <w:tr w:rsidR="00760732" w14:paraId="21220B79" w14:textId="28D64AFB" w:rsidTr="0070303B">
        <w:tc>
          <w:tcPr>
            <w:tcW w:w="1674" w:type="dxa"/>
            <w:vMerge/>
            <w:shd w:val="clear" w:color="auto" w:fill="92CDDC" w:themeFill="accent5" w:themeFillTint="99"/>
            <w:vAlign w:val="center"/>
          </w:tcPr>
          <w:p w14:paraId="634CB51C" w14:textId="77777777" w:rsidR="00E37A36" w:rsidRPr="0070303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color w:val="215868" w:themeColor="accent5" w:themeShade="80"/>
                <w:kern w:val="20"/>
              </w:rPr>
            </w:pPr>
          </w:p>
        </w:tc>
        <w:tc>
          <w:tcPr>
            <w:tcW w:w="1309" w:type="dxa"/>
            <w:vAlign w:val="center"/>
          </w:tcPr>
          <w:p w14:paraId="10CCD721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09" w:type="dxa"/>
            <w:vAlign w:val="center"/>
          </w:tcPr>
          <w:p w14:paraId="1D65CC4E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701" w:type="dxa"/>
            <w:vAlign w:val="center"/>
          </w:tcPr>
          <w:p w14:paraId="655B9278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74" w:type="dxa"/>
          </w:tcPr>
          <w:p w14:paraId="1D6623C4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255" w:type="dxa"/>
            <w:vAlign w:val="center"/>
          </w:tcPr>
          <w:p w14:paraId="050EE009" w14:textId="4974B590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587" w:type="dxa"/>
            <w:vAlign w:val="center"/>
          </w:tcPr>
          <w:p w14:paraId="26B575F7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793" w:type="dxa"/>
            <w:shd w:val="clear" w:color="auto" w:fill="92CDDC" w:themeFill="accent5" w:themeFillTint="99"/>
            <w:vAlign w:val="center"/>
          </w:tcPr>
          <w:p w14:paraId="1A7B3D27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449" w:type="dxa"/>
            <w:vAlign w:val="center"/>
          </w:tcPr>
          <w:p w14:paraId="7FC51C44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867" w:type="dxa"/>
            <w:shd w:val="clear" w:color="auto" w:fill="92CDDC" w:themeFill="accent5" w:themeFillTint="99"/>
            <w:vAlign w:val="center"/>
          </w:tcPr>
          <w:p w14:paraId="47DA6A05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122" w:type="dxa"/>
            <w:shd w:val="clear" w:color="auto" w:fill="92CDDC" w:themeFill="accent5" w:themeFillTint="99"/>
          </w:tcPr>
          <w:p w14:paraId="3A32EB3B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573" w:type="dxa"/>
          </w:tcPr>
          <w:p w14:paraId="4007556D" w14:textId="7961DB9C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</w:tr>
      <w:tr w:rsidR="00760732" w14:paraId="48435C26" w14:textId="7465130E" w:rsidTr="0070303B">
        <w:tc>
          <w:tcPr>
            <w:tcW w:w="1674" w:type="dxa"/>
            <w:vMerge/>
            <w:shd w:val="clear" w:color="auto" w:fill="92CDDC" w:themeFill="accent5" w:themeFillTint="99"/>
            <w:vAlign w:val="center"/>
          </w:tcPr>
          <w:p w14:paraId="09FC2891" w14:textId="77777777" w:rsidR="00E37A36" w:rsidRPr="0070303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color w:val="215868" w:themeColor="accent5" w:themeShade="80"/>
                <w:kern w:val="20"/>
              </w:rPr>
            </w:pPr>
          </w:p>
        </w:tc>
        <w:tc>
          <w:tcPr>
            <w:tcW w:w="1309" w:type="dxa"/>
            <w:vAlign w:val="center"/>
          </w:tcPr>
          <w:p w14:paraId="29ACFE05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09" w:type="dxa"/>
            <w:vAlign w:val="center"/>
          </w:tcPr>
          <w:p w14:paraId="6C99DA42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701" w:type="dxa"/>
            <w:vAlign w:val="center"/>
          </w:tcPr>
          <w:p w14:paraId="65570B03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74" w:type="dxa"/>
          </w:tcPr>
          <w:p w14:paraId="53297E1D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255" w:type="dxa"/>
            <w:vAlign w:val="center"/>
          </w:tcPr>
          <w:p w14:paraId="574E67CD" w14:textId="7276D07F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587" w:type="dxa"/>
            <w:vAlign w:val="center"/>
          </w:tcPr>
          <w:p w14:paraId="75F10B05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793" w:type="dxa"/>
            <w:shd w:val="clear" w:color="auto" w:fill="92CDDC" w:themeFill="accent5" w:themeFillTint="99"/>
            <w:vAlign w:val="center"/>
          </w:tcPr>
          <w:p w14:paraId="3B40C011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449" w:type="dxa"/>
            <w:vAlign w:val="center"/>
          </w:tcPr>
          <w:p w14:paraId="4E48E324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867" w:type="dxa"/>
            <w:shd w:val="clear" w:color="auto" w:fill="92CDDC" w:themeFill="accent5" w:themeFillTint="99"/>
            <w:vAlign w:val="center"/>
          </w:tcPr>
          <w:p w14:paraId="5D3EAB6D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122" w:type="dxa"/>
            <w:shd w:val="clear" w:color="auto" w:fill="92CDDC" w:themeFill="accent5" w:themeFillTint="99"/>
          </w:tcPr>
          <w:p w14:paraId="46007E66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573" w:type="dxa"/>
          </w:tcPr>
          <w:p w14:paraId="649905D5" w14:textId="4E76FE24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</w:tr>
      <w:tr w:rsidR="0070303B" w14:paraId="4AF372EB" w14:textId="77777777" w:rsidTr="0070303B">
        <w:tc>
          <w:tcPr>
            <w:tcW w:w="1674" w:type="dxa"/>
            <w:vMerge w:val="restart"/>
            <w:shd w:val="clear" w:color="auto" w:fill="92CDDC" w:themeFill="accent5" w:themeFillTint="99"/>
            <w:vAlign w:val="center"/>
          </w:tcPr>
          <w:p w14:paraId="68604DE0" w14:textId="34DF7C52" w:rsidR="00A34769" w:rsidRPr="0070303B" w:rsidRDefault="00A34769" w:rsidP="00E37A36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color w:val="215868" w:themeColor="accent5" w:themeShade="80"/>
                <w:kern w:val="20"/>
              </w:rPr>
            </w:pPr>
            <w:r w:rsidRPr="0070303B">
              <w:rPr>
                <w:rFonts w:cs="Tahoma"/>
                <w:b/>
                <w:bCs/>
                <w:color w:val="215868" w:themeColor="accent5" w:themeShade="80"/>
                <w:kern w:val="20"/>
              </w:rPr>
              <w:t>Filière sociale</w:t>
            </w:r>
          </w:p>
        </w:tc>
        <w:tc>
          <w:tcPr>
            <w:tcW w:w="1309" w:type="dxa"/>
            <w:vAlign w:val="center"/>
          </w:tcPr>
          <w:p w14:paraId="51987CB7" w14:textId="77777777" w:rsidR="00A34769" w:rsidRDefault="00A34769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09" w:type="dxa"/>
            <w:vAlign w:val="center"/>
          </w:tcPr>
          <w:p w14:paraId="61F5595C" w14:textId="77777777" w:rsidR="00A34769" w:rsidRDefault="00A34769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701" w:type="dxa"/>
            <w:vAlign w:val="center"/>
          </w:tcPr>
          <w:p w14:paraId="1C72194F" w14:textId="77777777" w:rsidR="00A34769" w:rsidRDefault="00A34769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74" w:type="dxa"/>
          </w:tcPr>
          <w:p w14:paraId="60419AFA" w14:textId="77777777" w:rsidR="00A34769" w:rsidRDefault="00A34769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255" w:type="dxa"/>
            <w:vAlign w:val="center"/>
          </w:tcPr>
          <w:p w14:paraId="4FE35A43" w14:textId="77777777" w:rsidR="00A34769" w:rsidRDefault="00A34769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587" w:type="dxa"/>
            <w:vAlign w:val="center"/>
          </w:tcPr>
          <w:p w14:paraId="600A9654" w14:textId="77777777" w:rsidR="00A34769" w:rsidRDefault="00A34769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793" w:type="dxa"/>
            <w:shd w:val="clear" w:color="auto" w:fill="92CDDC" w:themeFill="accent5" w:themeFillTint="99"/>
            <w:vAlign w:val="center"/>
          </w:tcPr>
          <w:p w14:paraId="1135F421" w14:textId="77777777" w:rsidR="00A34769" w:rsidRPr="00445B8B" w:rsidRDefault="00A34769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449" w:type="dxa"/>
            <w:vAlign w:val="center"/>
          </w:tcPr>
          <w:p w14:paraId="5DE340C5" w14:textId="77777777" w:rsidR="00A34769" w:rsidRDefault="00A34769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867" w:type="dxa"/>
            <w:shd w:val="clear" w:color="auto" w:fill="92CDDC" w:themeFill="accent5" w:themeFillTint="99"/>
            <w:vAlign w:val="center"/>
          </w:tcPr>
          <w:p w14:paraId="7238BAE7" w14:textId="77777777" w:rsidR="00A34769" w:rsidRPr="00445B8B" w:rsidRDefault="00A34769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122" w:type="dxa"/>
            <w:shd w:val="clear" w:color="auto" w:fill="92CDDC" w:themeFill="accent5" w:themeFillTint="99"/>
          </w:tcPr>
          <w:p w14:paraId="05671AFF" w14:textId="77777777" w:rsidR="00A34769" w:rsidRPr="00445B8B" w:rsidRDefault="00A34769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573" w:type="dxa"/>
          </w:tcPr>
          <w:p w14:paraId="5F834B7A" w14:textId="77777777" w:rsidR="00A34769" w:rsidRDefault="00A34769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</w:tr>
      <w:tr w:rsidR="0070303B" w14:paraId="7AD860EA" w14:textId="77777777" w:rsidTr="0070303B">
        <w:tc>
          <w:tcPr>
            <w:tcW w:w="1674" w:type="dxa"/>
            <w:vMerge/>
            <w:shd w:val="clear" w:color="auto" w:fill="92CDDC" w:themeFill="accent5" w:themeFillTint="99"/>
            <w:vAlign w:val="center"/>
          </w:tcPr>
          <w:p w14:paraId="4629C098" w14:textId="77777777" w:rsidR="00A34769" w:rsidRPr="0070303B" w:rsidRDefault="00A34769" w:rsidP="00E37A36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color w:val="215868" w:themeColor="accent5" w:themeShade="80"/>
                <w:kern w:val="20"/>
              </w:rPr>
            </w:pPr>
          </w:p>
        </w:tc>
        <w:tc>
          <w:tcPr>
            <w:tcW w:w="1309" w:type="dxa"/>
            <w:vAlign w:val="center"/>
          </w:tcPr>
          <w:p w14:paraId="4ACE5BE3" w14:textId="77777777" w:rsidR="00A34769" w:rsidRDefault="00A34769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09" w:type="dxa"/>
            <w:vAlign w:val="center"/>
          </w:tcPr>
          <w:p w14:paraId="69A7F70B" w14:textId="77777777" w:rsidR="00A34769" w:rsidRDefault="00A34769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701" w:type="dxa"/>
            <w:vAlign w:val="center"/>
          </w:tcPr>
          <w:p w14:paraId="6BBD4A31" w14:textId="77777777" w:rsidR="00A34769" w:rsidRDefault="00A34769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74" w:type="dxa"/>
          </w:tcPr>
          <w:p w14:paraId="57D43AE7" w14:textId="77777777" w:rsidR="00A34769" w:rsidRDefault="00A34769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255" w:type="dxa"/>
            <w:vAlign w:val="center"/>
          </w:tcPr>
          <w:p w14:paraId="03E48890" w14:textId="77777777" w:rsidR="00A34769" w:rsidRDefault="00A34769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587" w:type="dxa"/>
            <w:vAlign w:val="center"/>
          </w:tcPr>
          <w:p w14:paraId="7157AB37" w14:textId="77777777" w:rsidR="00A34769" w:rsidRDefault="00A34769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793" w:type="dxa"/>
            <w:shd w:val="clear" w:color="auto" w:fill="92CDDC" w:themeFill="accent5" w:themeFillTint="99"/>
            <w:vAlign w:val="center"/>
          </w:tcPr>
          <w:p w14:paraId="4B5051F1" w14:textId="77777777" w:rsidR="00A34769" w:rsidRPr="00445B8B" w:rsidRDefault="00A34769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449" w:type="dxa"/>
            <w:vAlign w:val="center"/>
          </w:tcPr>
          <w:p w14:paraId="63647938" w14:textId="77777777" w:rsidR="00A34769" w:rsidRDefault="00A34769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867" w:type="dxa"/>
            <w:shd w:val="clear" w:color="auto" w:fill="92CDDC" w:themeFill="accent5" w:themeFillTint="99"/>
            <w:vAlign w:val="center"/>
          </w:tcPr>
          <w:p w14:paraId="208B3E0D" w14:textId="77777777" w:rsidR="00A34769" w:rsidRPr="00445B8B" w:rsidRDefault="00A34769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122" w:type="dxa"/>
            <w:shd w:val="clear" w:color="auto" w:fill="92CDDC" w:themeFill="accent5" w:themeFillTint="99"/>
          </w:tcPr>
          <w:p w14:paraId="18D830FF" w14:textId="77777777" w:rsidR="00A34769" w:rsidRPr="00445B8B" w:rsidRDefault="00A34769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573" w:type="dxa"/>
          </w:tcPr>
          <w:p w14:paraId="38DC69EC" w14:textId="77777777" w:rsidR="00A34769" w:rsidRDefault="00A34769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</w:tr>
      <w:tr w:rsidR="0070303B" w14:paraId="08FD2778" w14:textId="77777777" w:rsidTr="0070303B">
        <w:tc>
          <w:tcPr>
            <w:tcW w:w="1674" w:type="dxa"/>
            <w:vMerge/>
            <w:shd w:val="clear" w:color="auto" w:fill="92CDDC" w:themeFill="accent5" w:themeFillTint="99"/>
            <w:vAlign w:val="center"/>
          </w:tcPr>
          <w:p w14:paraId="2CE47ED1" w14:textId="77777777" w:rsidR="00A34769" w:rsidRPr="0070303B" w:rsidRDefault="00A34769" w:rsidP="00E37A36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color w:val="215868" w:themeColor="accent5" w:themeShade="80"/>
                <w:kern w:val="20"/>
              </w:rPr>
            </w:pPr>
          </w:p>
        </w:tc>
        <w:tc>
          <w:tcPr>
            <w:tcW w:w="1309" w:type="dxa"/>
            <w:vAlign w:val="center"/>
          </w:tcPr>
          <w:p w14:paraId="54E1E22E" w14:textId="77777777" w:rsidR="00A34769" w:rsidRDefault="00A34769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09" w:type="dxa"/>
            <w:vAlign w:val="center"/>
          </w:tcPr>
          <w:p w14:paraId="78AED8C6" w14:textId="77777777" w:rsidR="00A34769" w:rsidRDefault="00A34769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701" w:type="dxa"/>
            <w:vAlign w:val="center"/>
          </w:tcPr>
          <w:p w14:paraId="66BF0A81" w14:textId="77777777" w:rsidR="00A34769" w:rsidRDefault="00A34769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74" w:type="dxa"/>
          </w:tcPr>
          <w:p w14:paraId="4A02EA54" w14:textId="77777777" w:rsidR="00A34769" w:rsidRDefault="00A34769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255" w:type="dxa"/>
            <w:vAlign w:val="center"/>
          </w:tcPr>
          <w:p w14:paraId="6CE46ED5" w14:textId="77777777" w:rsidR="00A34769" w:rsidRDefault="00A34769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587" w:type="dxa"/>
            <w:vAlign w:val="center"/>
          </w:tcPr>
          <w:p w14:paraId="127CC4D0" w14:textId="77777777" w:rsidR="00A34769" w:rsidRDefault="00A34769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793" w:type="dxa"/>
            <w:shd w:val="clear" w:color="auto" w:fill="92CDDC" w:themeFill="accent5" w:themeFillTint="99"/>
            <w:vAlign w:val="center"/>
          </w:tcPr>
          <w:p w14:paraId="57971489" w14:textId="77777777" w:rsidR="00A34769" w:rsidRPr="00445B8B" w:rsidRDefault="00A34769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449" w:type="dxa"/>
            <w:vAlign w:val="center"/>
          </w:tcPr>
          <w:p w14:paraId="59FBB5B8" w14:textId="77777777" w:rsidR="00A34769" w:rsidRDefault="00A34769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867" w:type="dxa"/>
            <w:shd w:val="clear" w:color="auto" w:fill="92CDDC" w:themeFill="accent5" w:themeFillTint="99"/>
            <w:vAlign w:val="center"/>
          </w:tcPr>
          <w:p w14:paraId="2877278A" w14:textId="77777777" w:rsidR="00A34769" w:rsidRPr="00445B8B" w:rsidRDefault="00A34769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122" w:type="dxa"/>
            <w:shd w:val="clear" w:color="auto" w:fill="92CDDC" w:themeFill="accent5" w:themeFillTint="99"/>
          </w:tcPr>
          <w:p w14:paraId="7E34AED9" w14:textId="77777777" w:rsidR="00A34769" w:rsidRPr="00445B8B" w:rsidRDefault="00A34769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573" w:type="dxa"/>
          </w:tcPr>
          <w:p w14:paraId="4624B33E" w14:textId="77777777" w:rsidR="00A34769" w:rsidRDefault="00A34769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</w:tr>
      <w:tr w:rsidR="00760732" w14:paraId="2175E797" w14:textId="5D819F0F" w:rsidTr="0070303B">
        <w:tc>
          <w:tcPr>
            <w:tcW w:w="1674" w:type="dxa"/>
            <w:vMerge w:val="restart"/>
            <w:shd w:val="clear" w:color="auto" w:fill="92CDDC" w:themeFill="accent5" w:themeFillTint="99"/>
            <w:vAlign w:val="center"/>
          </w:tcPr>
          <w:p w14:paraId="063CE558" w14:textId="1D4A11F4" w:rsidR="00E37A36" w:rsidRPr="0070303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color w:val="215868" w:themeColor="accent5" w:themeShade="80"/>
                <w:kern w:val="20"/>
              </w:rPr>
            </w:pPr>
            <w:r w:rsidRPr="0070303B">
              <w:rPr>
                <w:rFonts w:cs="Tahoma"/>
                <w:b/>
                <w:bCs/>
                <w:color w:val="215868" w:themeColor="accent5" w:themeShade="80"/>
                <w:kern w:val="20"/>
              </w:rPr>
              <w:t>Filière médico-sociale</w:t>
            </w:r>
          </w:p>
        </w:tc>
        <w:tc>
          <w:tcPr>
            <w:tcW w:w="1309" w:type="dxa"/>
            <w:vAlign w:val="center"/>
          </w:tcPr>
          <w:p w14:paraId="693725FA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09" w:type="dxa"/>
            <w:vAlign w:val="center"/>
          </w:tcPr>
          <w:p w14:paraId="03B8CCD4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701" w:type="dxa"/>
            <w:vAlign w:val="center"/>
          </w:tcPr>
          <w:p w14:paraId="63968ECC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74" w:type="dxa"/>
          </w:tcPr>
          <w:p w14:paraId="6E9C7E52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255" w:type="dxa"/>
            <w:vAlign w:val="center"/>
          </w:tcPr>
          <w:p w14:paraId="21F10147" w14:textId="79D8009D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587" w:type="dxa"/>
            <w:vAlign w:val="center"/>
          </w:tcPr>
          <w:p w14:paraId="35CABA1D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793" w:type="dxa"/>
            <w:shd w:val="clear" w:color="auto" w:fill="92CDDC" w:themeFill="accent5" w:themeFillTint="99"/>
            <w:vAlign w:val="center"/>
          </w:tcPr>
          <w:p w14:paraId="3D52C2A7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449" w:type="dxa"/>
            <w:vAlign w:val="center"/>
          </w:tcPr>
          <w:p w14:paraId="121818C4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867" w:type="dxa"/>
            <w:shd w:val="clear" w:color="auto" w:fill="92CDDC" w:themeFill="accent5" w:themeFillTint="99"/>
            <w:vAlign w:val="center"/>
          </w:tcPr>
          <w:p w14:paraId="417ADCD0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122" w:type="dxa"/>
            <w:shd w:val="clear" w:color="auto" w:fill="92CDDC" w:themeFill="accent5" w:themeFillTint="99"/>
          </w:tcPr>
          <w:p w14:paraId="76C56BE5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573" w:type="dxa"/>
          </w:tcPr>
          <w:p w14:paraId="50BFE4C1" w14:textId="1BFDE84C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</w:tr>
      <w:tr w:rsidR="00760732" w14:paraId="061BF422" w14:textId="6CB7A5F0" w:rsidTr="0070303B">
        <w:tc>
          <w:tcPr>
            <w:tcW w:w="1674" w:type="dxa"/>
            <w:vMerge/>
            <w:shd w:val="clear" w:color="auto" w:fill="92CDDC" w:themeFill="accent5" w:themeFillTint="99"/>
            <w:vAlign w:val="center"/>
          </w:tcPr>
          <w:p w14:paraId="159A6F8D" w14:textId="77777777" w:rsidR="00E37A36" w:rsidRPr="0070303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color w:val="215868" w:themeColor="accent5" w:themeShade="80"/>
                <w:kern w:val="20"/>
              </w:rPr>
            </w:pPr>
          </w:p>
        </w:tc>
        <w:tc>
          <w:tcPr>
            <w:tcW w:w="1309" w:type="dxa"/>
            <w:vAlign w:val="center"/>
          </w:tcPr>
          <w:p w14:paraId="60B61E68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09" w:type="dxa"/>
            <w:vAlign w:val="center"/>
          </w:tcPr>
          <w:p w14:paraId="45B95FBC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701" w:type="dxa"/>
            <w:vAlign w:val="center"/>
          </w:tcPr>
          <w:p w14:paraId="739A94F9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74" w:type="dxa"/>
          </w:tcPr>
          <w:p w14:paraId="135A8BDC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255" w:type="dxa"/>
            <w:vAlign w:val="center"/>
          </w:tcPr>
          <w:p w14:paraId="0C5200F5" w14:textId="04A6F03A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587" w:type="dxa"/>
            <w:vAlign w:val="center"/>
          </w:tcPr>
          <w:p w14:paraId="40FB6B14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793" w:type="dxa"/>
            <w:shd w:val="clear" w:color="auto" w:fill="92CDDC" w:themeFill="accent5" w:themeFillTint="99"/>
            <w:vAlign w:val="center"/>
          </w:tcPr>
          <w:p w14:paraId="0847C153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449" w:type="dxa"/>
            <w:vAlign w:val="center"/>
          </w:tcPr>
          <w:p w14:paraId="2809E9A0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867" w:type="dxa"/>
            <w:shd w:val="clear" w:color="auto" w:fill="92CDDC" w:themeFill="accent5" w:themeFillTint="99"/>
            <w:vAlign w:val="center"/>
          </w:tcPr>
          <w:p w14:paraId="1F547512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122" w:type="dxa"/>
            <w:shd w:val="clear" w:color="auto" w:fill="92CDDC" w:themeFill="accent5" w:themeFillTint="99"/>
          </w:tcPr>
          <w:p w14:paraId="56722E86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573" w:type="dxa"/>
          </w:tcPr>
          <w:p w14:paraId="5C65E29E" w14:textId="0EC92A8D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</w:tr>
      <w:tr w:rsidR="00760732" w14:paraId="61ABD27B" w14:textId="4BB3C01C" w:rsidTr="0070303B">
        <w:tc>
          <w:tcPr>
            <w:tcW w:w="1674" w:type="dxa"/>
            <w:vMerge/>
            <w:shd w:val="clear" w:color="auto" w:fill="92CDDC" w:themeFill="accent5" w:themeFillTint="99"/>
            <w:vAlign w:val="center"/>
          </w:tcPr>
          <w:p w14:paraId="0FC99D82" w14:textId="77777777" w:rsidR="00E37A36" w:rsidRPr="0070303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color w:val="215868" w:themeColor="accent5" w:themeShade="80"/>
                <w:kern w:val="20"/>
              </w:rPr>
            </w:pPr>
          </w:p>
        </w:tc>
        <w:tc>
          <w:tcPr>
            <w:tcW w:w="1309" w:type="dxa"/>
            <w:vAlign w:val="center"/>
          </w:tcPr>
          <w:p w14:paraId="44AC3FCB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09" w:type="dxa"/>
            <w:vAlign w:val="center"/>
          </w:tcPr>
          <w:p w14:paraId="1F183819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701" w:type="dxa"/>
            <w:vAlign w:val="center"/>
          </w:tcPr>
          <w:p w14:paraId="7F2CD964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74" w:type="dxa"/>
          </w:tcPr>
          <w:p w14:paraId="002A8F7C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255" w:type="dxa"/>
            <w:vAlign w:val="center"/>
          </w:tcPr>
          <w:p w14:paraId="769CC803" w14:textId="13B41F89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587" w:type="dxa"/>
            <w:vAlign w:val="center"/>
          </w:tcPr>
          <w:p w14:paraId="77B21080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793" w:type="dxa"/>
            <w:shd w:val="clear" w:color="auto" w:fill="92CDDC" w:themeFill="accent5" w:themeFillTint="99"/>
            <w:vAlign w:val="center"/>
          </w:tcPr>
          <w:p w14:paraId="052FF09F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449" w:type="dxa"/>
            <w:vAlign w:val="center"/>
          </w:tcPr>
          <w:p w14:paraId="682788A0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867" w:type="dxa"/>
            <w:shd w:val="clear" w:color="auto" w:fill="92CDDC" w:themeFill="accent5" w:themeFillTint="99"/>
            <w:vAlign w:val="center"/>
          </w:tcPr>
          <w:p w14:paraId="4FB158E3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122" w:type="dxa"/>
            <w:shd w:val="clear" w:color="auto" w:fill="92CDDC" w:themeFill="accent5" w:themeFillTint="99"/>
          </w:tcPr>
          <w:p w14:paraId="5A2F0FA5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573" w:type="dxa"/>
          </w:tcPr>
          <w:p w14:paraId="49DDBD8D" w14:textId="756FB992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</w:tr>
      <w:tr w:rsidR="00760732" w14:paraId="6D62CA93" w14:textId="5ABD99B8" w:rsidTr="0070303B">
        <w:tc>
          <w:tcPr>
            <w:tcW w:w="1674" w:type="dxa"/>
            <w:vMerge w:val="restart"/>
            <w:shd w:val="clear" w:color="auto" w:fill="92CDDC" w:themeFill="accent5" w:themeFillTint="99"/>
            <w:vAlign w:val="center"/>
          </w:tcPr>
          <w:p w14:paraId="46036D3B" w14:textId="6D7F9FEE" w:rsidR="00E37A36" w:rsidRPr="0070303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color w:val="215868" w:themeColor="accent5" w:themeShade="80"/>
                <w:kern w:val="20"/>
              </w:rPr>
            </w:pPr>
            <w:r w:rsidRPr="0070303B">
              <w:rPr>
                <w:rFonts w:cs="Tahoma"/>
                <w:b/>
                <w:bCs/>
                <w:color w:val="215868" w:themeColor="accent5" w:themeShade="80"/>
                <w:kern w:val="20"/>
              </w:rPr>
              <w:t>Filière animation</w:t>
            </w:r>
          </w:p>
        </w:tc>
        <w:tc>
          <w:tcPr>
            <w:tcW w:w="1309" w:type="dxa"/>
            <w:vAlign w:val="center"/>
          </w:tcPr>
          <w:p w14:paraId="0C825A3C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09" w:type="dxa"/>
            <w:vAlign w:val="center"/>
          </w:tcPr>
          <w:p w14:paraId="7FCC758D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701" w:type="dxa"/>
            <w:vAlign w:val="center"/>
          </w:tcPr>
          <w:p w14:paraId="61C6A68B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74" w:type="dxa"/>
          </w:tcPr>
          <w:p w14:paraId="55AA5231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255" w:type="dxa"/>
            <w:vAlign w:val="center"/>
          </w:tcPr>
          <w:p w14:paraId="1CF01A4F" w14:textId="7BCF2ACF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587" w:type="dxa"/>
            <w:vAlign w:val="center"/>
          </w:tcPr>
          <w:p w14:paraId="422E0D2F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793" w:type="dxa"/>
            <w:shd w:val="clear" w:color="auto" w:fill="92CDDC" w:themeFill="accent5" w:themeFillTint="99"/>
            <w:vAlign w:val="center"/>
          </w:tcPr>
          <w:p w14:paraId="7BBC9EA9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449" w:type="dxa"/>
            <w:vAlign w:val="center"/>
          </w:tcPr>
          <w:p w14:paraId="6FD86E81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867" w:type="dxa"/>
            <w:shd w:val="clear" w:color="auto" w:fill="92CDDC" w:themeFill="accent5" w:themeFillTint="99"/>
            <w:vAlign w:val="center"/>
          </w:tcPr>
          <w:p w14:paraId="5D144332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122" w:type="dxa"/>
            <w:shd w:val="clear" w:color="auto" w:fill="92CDDC" w:themeFill="accent5" w:themeFillTint="99"/>
          </w:tcPr>
          <w:p w14:paraId="4E49430C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573" w:type="dxa"/>
          </w:tcPr>
          <w:p w14:paraId="36BF1D55" w14:textId="5A7825A6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</w:tr>
      <w:tr w:rsidR="00760732" w14:paraId="54A38393" w14:textId="5CD51886" w:rsidTr="0070303B">
        <w:tc>
          <w:tcPr>
            <w:tcW w:w="1674" w:type="dxa"/>
            <w:vMerge/>
            <w:shd w:val="clear" w:color="auto" w:fill="92CDDC" w:themeFill="accent5" w:themeFillTint="99"/>
            <w:vAlign w:val="center"/>
          </w:tcPr>
          <w:p w14:paraId="27D56913" w14:textId="77777777" w:rsidR="00E37A36" w:rsidRPr="0070303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color w:val="215868" w:themeColor="accent5" w:themeShade="80"/>
                <w:kern w:val="20"/>
              </w:rPr>
            </w:pPr>
          </w:p>
        </w:tc>
        <w:tc>
          <w:tcPr>
            <w:tcW w:w="1309" w:type="dxa"/>
            <w:vAlign w:val="center"/>
          </w:tcPr>
          <w:p w14:paraId="412CBF2A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09" w:type="dxa"/>
            <w:vAlign w:val="center"/>
          </w:tcPr>
          <w:p w14:paraId="6CAE901D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701" w:type="dxa"/>
            <w:vAlign w:val="center"/>
          </w:tcPr>
          <w:p w14:paraId="7FDB8AEA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74" w:type="dxa"/>
          </w:tcPr>
          <w:p w14:paraId="21DCFF0B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255" w:type="dxa"/>
            <w:vAlign w:val="center"/>
          </w:tcPr>
          <w:p w14:paraId="246D1FE1" w14:textId="022007EF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587" w:type="dxa"/>
            <w:vAlign w:val="center"/>
          </w:tcPr>
          <w:p w14:paraId="096CD1BC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793" w:type="dxa"/>
            <w:shd w:val="clear" w:color="auto" w:fill="92CDDC" w:themeFill="accent5" w:themeFillTint="99"/>
            <w:vAlign w:val="center"/>
          </w:tcPr>
          <w:p w14:paraId="2EB6C85A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449" w:type="dxa"/>
            <w:vAlign w:val="center"/>
          </w:tcPr>
          <w:p w14:paraId="34091AC9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867" w:type="dxa"/>
            <w:shd w:val="clear" w:color="auto" w:fill="92CDDC" w:themeFill="accent5" w:themeFillTint="99"/>
            <w:vAlign w:val="center"/>
          </w:tcPr>
          <w:p w14:paraId="5C556F81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122" w:type="dxa"/>
            <w:shd w:val="clear" w:color="auto" w:fill="92CDDC" w:themeFill="accent5" w:themeFillTint="99"/>
          </w:tcPr>
          <w:p w14:paraId="257AB10C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573" w:type="dxa"/>
          </w:tcPr>
          <w:p w14:paraId="761AB3EE" w14:textId="6B9DF2DB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</w:tr>
      <w:tr w:rsidR="00760732" w14:paraId="5E58A690" w14:textId="797596D6" w:rsidTr="0070303B">
        <w:tc>
          <w:tcPr>
            <w:tcW w:w="1674" w:type="dxa"/>
            <w:vMerge/>
            <w:shd w:val="clear" w:color="auto" w:fill="92CDDC" w:themeFill="accent5" w:themeFillTint="99"/>
            <w:vAlign w:val="center"/>
          </w:tcPr>
          <w:p w14:paraId="7F520659" w14:textId="77777777" w:rsidR="00E37A36" w:rsidRPr="0070303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color w:val="215868" w:themeColor="accent5" w:themeShade="80"/>
                <w:kern w:val="20"/>
              </w:rPr>
            </w:pPr>
          </w:p>
        </w:tc>
        <w:tc>
          <w:tcPr>
            <w:tcW w:w="1309" w:type="dxa"/>
            <w:vAlign w:val="center"/>
          </w:tcPr>
          <w:p w14:paraId="08CA73E7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09" w:type="dxa"/>
            <w:vAlign w:val="center"/>
          </w:tcPr>
          <w:p w14:paraId="59CD2A3A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701" w:type="dxa"/>
            <w:vAlign w:val="center"/>
          </w:tcPr>
          <w:p w14:paraId="2ED9CD96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74" w:type="dxa"/>
          </w:tcPr>
          <w:p w14:paraId="1274BE10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255" w:type="dxa"/>
            <w:vAlign w:val="center"/>
          </w:tcPr>
          <w:p w14:paraId="74B0B726" w14:textId="36310AB6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587" w:type="dxa"/>
            <w:vAlign w:val="center"/>
          </w:tcPr>
          <w:p w14:paraId="3A6F2DD5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793" w:type="dxa"/>
            <w:shd w:val="clear" w:color="auto" w:fill="92CDDC" w:themeFill="accent5" w:themeFillTint="99"/>
            <w:vAlign w:val="center"/>
          </w:tcPr>
          <w:p w14:paraId="563E1620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449" w:type="dxa"/>
            <w:vAlign w:val="center"/>
          </w:tcPr>
          <w:p w14:paraId="06FCF2A8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867" w:type="dxa"/>
            <w:shd w:val="clear" w:color="auto" w:fill="92CDDC" w:themeFill="accent5" w:themeFillTint="99"/>
            <w:vAlign w:val="center"/>
          </w:tcPr>
          <w:p w14:paraId="30F5BCCC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122" w:type="dxa"/>
            <w:shd w:val="clear" w:color="auto" w:fill="92CDDC" w:themeFill="accent5" w:themeFillTint="99"/>
          </w:tcPr>
          <w:p w14:paraId="2BF8C99E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573" w:type="dxa"/>
          </w:tcPr>
          <w:p w14:paraId="2F2886CE" w14:textId="6EE6EC01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</w:tr>
      <w:tr w:rsidR="00760732" w14:paraId="3BE417AA" w14:textId="40C85870" w:rsidTr="0070303B">
        <w:tc>
          <w:tcPr>
            <w:tcW w:w="1674" w:type="dxa"/>
            <w:vMerge w:val="restart"/>
            <w:shd w:val="clear" w:color="auto" w:fill="92CDDC" w:themeFill="accent5" w:themeFillTint="99"/>
            <w:vAlign w:val="center"/>
          </w:tcPr>
          <w:p w14:paraId="1E6CDF4D" w14:textId="10F17CD4" w:rsidR="00E37A36" w:rsidRPr="0070303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b/>
                <w:bCs/>
                <w:color w:val="215868" w:themeColor="accent5" w:themeShade="80"/>
                <w:kern w:val="20"/>
              </w:rPr>
            </w:pPr>
            <w:r w:rsidRPr="0070303B">
              <w:rPr>
                <w:rFonts w:cs="Tahoma"/>
                <w:b/>
                <w:bCs/>
                <w:color w:val="215868" w:themeColor="accent5" w:themeShade="80"/>
                <w:kern w:val="20"/>
              </w:rPr>
              <w:t>Filière sécurité</w:t>
            </w:r>
          </w:p>
        </w:tc>
        <w:tc>
          <w:tcPr>
            <w:tcW w:w="1309" w:type="dxa"/>
            <w:vAlign w:val="center"/>
          </w:tcPr>
          <w:p w14:paraId="51BF4B9D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09" w:type="dxa"/>
            <w:vAlign w:val="center"/>
          </w:tcPr>
          <w:p w14:paraId="32C49A2E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701" w:type="dxa"/>
            <w:vAlign w:val="center"/>
          </w:tcPr>
          <w:p w14:paraId="3B5BAFE0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74" w:type="dxa"/>
          </w:tcPr>
          <w:p w14:paraId="1F3034ED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255" w:type="dxa"/>
            <w:vAlign w:val="center"/>
          </w:tcPr>
          <w:p w14:paraId="4777040F" w14:textId="23AC2C6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587" w:type="dxa"/>
            <w:vAlign w:val="center"/>
          </w:tcPr>
          <w:p w14:paraId="3BE38B91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793" w:type="dxa"/>
            <w:shd w:val="clear" w:color="auto" w:fill="92CDDC" w:themeFill="accent5" w:themeFillTint="99"/>
            <w:vAlign w:val="center"/>
          </w:tcPr>
          <w:p w14:paraId="236E0488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449" w:type="dxa"/>
            <w:vAlign w:val="center"/>
          </w:tcPr>
          <w:p w14:paraId="68239961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867" w:type="dxa"/>
            <w:shd w:val="clear" w:color="auto" w:fill="92CDDC" w:themeFill="accent5" w:themeFillTint="99"/>
            <w:vAlign w:val="center"/>
          </w:tcPr>
          <w:p w14:paraId="38C014A0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122" w:type="dxa"/>
            <w:shd w:val="clear" w:color="auto" w:fill="92CDDC" w:themeFill="accent5" w:themeFillTint="99"/>
          </w:tcPr>
          <w:p w14:paraId="09207FE0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573" w:type="dxa"/>
          </w:tcPr>
          <w:p w14:paraId="60F5A517" w14:textId="025B7191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</w:tr>
      <w:tr w:rsidR="00760732" w14:paraId="054863F5" w14:textId="4ACB4C7B" w:rsidTr="0070303B">
        <w:tc>
          <w:tcPr>
            <w:tcW w:w="1674" w:type="dxa"/>
            <w:vMerge/>
            <w:shd w:val="clear" w:color="auto" w:fill="92CDDC" w:themeFill="accent5" w:themeFillTint="99"/>
          </w:tcPr>
          <w:p w14:paraId="0F0708F8" w14:textId="77777777" w:rsidR="00E37A36" w:rsidRDefault="00E37A36" w:rsidP="00E37A36">
            <w:pPr>
              <w:spacing w:after="0" w:line="240" w:lineRule="auto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09" w:type="dxa"/>
            <w:vAlign w:val="center"/>
          </w:tcPr>
          <w:p w14:paraId="7208EFA8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09" w:type="dxa"/>
            <w:vAlign w:val="center"/>
          </w:tcPr>
          <w:p w14:paraId="0B61B8B4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701" w:type="dxa"/>
            <w:vAlign w:val="center"/>
          </w:tcPr>
          <w:p w14:paraId="73FF288B" w14:textId="204B7F5C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74" w:type="dxa"/>
          </w:tcPr>
          <w:p w14:paraId="04247B89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255" w:type="dxa"/>
            <w:vAlign w:val="center"/>
          </w:tcPr>
          <w:p w14:paraId="59FF5240" w14:textId="176B22D8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587" w:type="dxa"/>
            <w:vAlign w:val="center"/>
          </w:tcPr>
          <w:p w14:paraId="33034DBF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793" w:type="dxa"/>
            <w:shd w:val="clear" w:color="auto" w:fill="92CDDC" w:themeFill="accent5" w:themeFillTint="99"/>
            <w:vAlign w:val="center"/>
          </w:tcPr>
          <w:p w14:paraId="20CA72D4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449" w:type="dxa"/>
            <w:vAlign w:val="center"/>
          </w:tcPr>
          <w:p w14:paraId="58965D89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867" w:type="dxa"/>
            <w:shd w:val="clear" w:color="auto" w:fill="92CDDC" w:themeFill="accent5" w:themeFillTint="99"/>
            <w:vAlign w:val="center"/>
          </w:tcPr>
          <w:p w14:paraId="1B8F485C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122" w:type="dxa"/>
            <w:shd w:val="clear" w:color="auto" w:fill="92CDDC" w:themeFill="accent5" w:themeFillTint="99"/>
          </w:tcPr>
          <w:p w14:paraId="43AE2F9A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573" w:type="dxa"/>
          </w:tcPr>
          <w:p w14:paraId="7441DE73" w14:textId="3ED670B2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</w:tr>
      <w:tr w:rsidR="00760732" w14:paraId="15B9E6DE" w14:textId="1DFFE4D4" w:rsidTr="0070303B">
        <w:tc>
          <w:tcPr>
            <w:tcW w:w="1674" w:type="dxa"/>
            <w:vMerge/>
            <w:shd w:val="clear" w:color="auto" w:fill="92CDDC" w:themeFill="accent5" w:themeFillTint="99"/>
          </w:tcPr>
          <w:p w14:paraId="0F41CD25" w14:textId="77777777" w:rsidR="00E37A36" w:rsidRDefault="00E37A36" w:rsidP="00E37A36">
            <w:pPr>
              <w:spacing w:after="0" w:line="240" w:lineRule="auto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09" w:type="dxa"/>
            <w:vAlign w:val="center"/>
          </w:tcPr>
          <w:p w14:paraId="6A67CD6B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09" w:type="dxa"/>
            <w:vAlign w:val="center"/>
          </w:tcPr>
          <w:p w14:paraId="2B407EEE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701" w:type="dxa"/>
            <w:vAlign w:val="center"/>
          </w:tcPr>
          <w:p w14:paraId="64522A01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374" w:type="dxa"/>
          </w:tcPr>
          <w:p w14:paraId="56E30123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255" w:type="dxa"/>
            <w:vAlign w:val="center"/>
          </w:tcPr>
          <w:p w14:paraId="3F225562" w14:textId="06A3D9B1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1587" w:type="dxa"/>
            <w:vAlign w:val="center"/>
          </w:tcPr>
          <w:p w14:paraId="23327575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793" w:type="dxa"/>
            <w:shd w:val="clear" w:color="auto" w:fill="92CDDC" w:themeFill="accent5" w:themeFillTint="99"/>
            <w:vAlign w:val="center"/>
          </w:tcPr>
          <w:p w14:paraId="61D0CFB6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449" w:type="dxa"/>
            <w:vAlign w:val="center"/>
          </w:tcPr>
          <w:p w14:paraId="5546A59D" w14:textId="77777777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  <w:tc>
          <w:tcPr>
            <w:tcW w:w="867" w:type="dxa"/>
            <w:shd w:val="clear" w:color="auto" w:fill="92CDDC" w:themeFill="accent5" w:themeFillTint="99"/>
            <w:vAlign w:val="center"/>
          </w:tcPr>
          <w:p w14:paraId="124C5732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122" w:type="dxa"/>
            <w:shd w:val="clear" w:color="auto" w:fill="92CDDC" w:themeFill="accent5" w:themeFillTint="99"/>
          </w:tcPr>
          <w:p w14:paraId="1801A608" w14:textId="77777777" w:rsidR="00E37A36" w:rsidRPr="00445B8B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</w:p>
        </w:tc>
        <w:tc>
          <w:tcPr>
            <w:tcW w:w="1573" w:type="dxa"/>
          </w:tcPr>
          <w:p w14:paraId="7CFA6703" w14:textId="0C64F46D" w:rsidR="00E37A36" w:rsidRDefault="00E37A36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</w:tr>
      <w:tr w:rsidR="00545BBE" w14:paraId="4788736C" w14:textId="77777777" w:rsidTr="00445B8B">
        <w:tc>
          <w:tcPr>
            <w:tcW w:w="9209" w:type="dxa"/>
            <w:gridSpan w:val="7"/>
            <w:shd w:val="clear" w:color="auto" w:fill="92CDDC" w:themeFill="accent5" w:themeFillTint="99"/>
          </w:tcPr>
          <w:p w14:paraId="5D909FD1" w14:textId="2F7E8C7E" w:rsidR="00A34769" w:rsidRPr="00445B8B" w:rsidRDefault="00A34769" w:rsidP="00E37A36">
            <w:pPr>
              <w:spacing w:after="0" w:line="240" w:lineRule="auto"/>
              <w:jc w:val="center"/>
              <w:outlineLvl w:val="0"/>
              <w:rPr>
                <w:rFonts w:cs="Tahoma"/>
                <w:color w:val="215868" w:themeColor="accent5" w:themeShade="80"/>
                <w:kern w:val="20"/>
              </w:rPr>
            </w:pPr>
            <w:r w:rsidRPr="00445B8B">
              <w:rPr>
                <w:rFonts w:cs="Tahoma"/>
                <w:b/>
                <w:bCs/>
                <w:color w:val="215868" w:themeColor="accent5" w:themeShade="80"/>
                <w:kern w:val="20"/>
              </w:rPr>
              <w:t>TOTAL</w:t>
            </w:r>
          </w:p>
        </w:tc>
        <w:tc>
          <w:tcPr>
            <w:tcW w:w="793" w:type="dxa"/>
            <w:shd w:val="clear" w:color="auto" w:fill="92CDDC" w:themeFill="accent5" w:themeFillTint="99"/>
            <w:vAlign w:val="center"/>
          </w:tcPr>
          <w:p w14:paraId="104FED32" w14:textId="08C82C6D" w:rsidR="00A34769" w:rsidRPr="00445B8B" w:rsidRDefault="00545BBE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215868" w:themeColor="accent5" w:themeShade="80"/>
                <w:kern w:val="20"/>
              </w:rPr>
            </w:pPr>
            <w:r w:rsidRPr="00445B8B">
              <w:rPr>
                <w:rFonts w:cs="Tahoma"/>
                <w:i/>
                <w:iCs/>
                <w:color w:val="215868" w:themeColor="accent5" w:themeShade="80"/>
                <w:kern w:val="20"/>
              </w:rPr>
              <w:t>3</w:t>
            </w:r>
          </w:p>
        </w:tc>
        <w:tc>
          <w:tcPr>
            <w:tcW w:w="2316" w:type="dxa"/>
            <w:gridSpan w:val="2"/>
            <w:shd w:val="clear" w:color="auto" w:fill="92CDDC" w:themeFill="accent5" w:themeFillTint="99"/>
            <w:vAlign w:val="center"/>
          </w:tcPr>
          <w:p w14:paraId="14530910" w14:textId="2CAC3E52" w:rsidR="00A34769" w:rsidRPr="00445B8B" w:rsidRDefault="00545BBE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215868" w:themeColor="accent5" w:themeShade="80"/>
                <w:kern w:val="20"/>
              </w:rPr>
            </w:pPr>
            <w:r w:rsidRPr="00445B8B">
              <w:rPr>
                <w:rFonts w:cs="Tahoma"/>
                <w:i/>
                <w:iCs/>
                <w:color w:val="215868" w:themeColor="accent5" w:themeShade="80"/>
                <w:kern w:val="20"/>
              </w:rPr>
              <w:t>2 (dont 1 contractuel)</w:t>
            </w:r>
          </w:p>
        </w:tc>
        <w:tc>
          <w:tcPr>
            <w:tcW w:w="1122" w:type="dxa"/>
            <w:shd w:val="clear" w:color="auto" w:fill="92CDDC" w:themeFill="accent5" w:themeFillTint="99"/>
          </w:tcPr>
          <w:p w14:paraId="508F712B" w14:textId="458A1C39" w:rsidR="00A34769" w:rsidRPr="00445B8B" w:rsidRDefault="00545BBE" w:rsidP="00E37A36">
            <w:pPr>
              <w:spacing w:after="0" w:line="240" w:lineRule="auto"/>
              <w:jc w:val="center"/>
              <w:outlineLvl w:val="0"/>
              <w:rPr>
                <w:rFonts w:cs="Tahoma"/>
                <w:i/>
                <w:iCs/>
                <w:color w:val="215868" w:themeColor="accent5" w:themeShade="80"/>
                <w:kern w:val="20"/>
              </w:rPr>
            </w:pPr>
            <w:r w:rsidRPr="00445B8B">
              <w:rPr>
                <w:rFonts w:cs="Tahoma"/>
                <w:i/>
                <w:iCs/>
                <w:color w:val="215868" w:themeColor="accent5" w:themeShade="80"/>
                <w:kern w:val="20"/>
              </w:rPr>
              <w:t>1</w:t>
            </w:r>
          </w:p>
        </w:tc>
        <w:tc>
          <w:tcPr>
            <w:tcW w:w="1573" w:type="dxa"/>
            <w:shd w:val="clear" w:color="auto" w:fill="A6A6A6" w:themeFill="background1" w:themeFillShade="A6"/>
          </w:tcPr>
          <w:p w14:paraId="29F56DF7" w14:textId="77777777" w:rsidR="00A34769" w:rsidRDefault="00A34769" w:rsidP="00E37A36">
            <w:pPr>
              <w:spacing w:after="0" w:line="240" w:lineRule="auto"/>
              <w:jc w:val="center"/>
              <w:outlineLvl w:val="0"/>
              <w:rPr>
                <w:rFonts w:cs="Tahoma"/>
                <w:kern w:val="20"/>
              </w:rPr>
            </w:pPr>
          </w:p>
        </w:tc>
      </w:tr>
    </w:tbl>
    <w:p w14:paraId="0E195A50" w14:textId="073BCBC0" w:rsidR="009A4A04" w:rsidRPr="004B0F32" w:rsidRDefault="009A4A04" w:rsidP="004B0F32">
      <w:pPr>
        <w:spacing w:after="0" w:line="240" w:lineRule="auto"/>
        <w:outlineLvl w:val="0"/>
        <w:rPr>
          <w:rFonts w:cs="Tahoma"/>
          <w:kern w:val="20"/>
        </w:rPr>
      </w:pPr>
    </w:p>
    <w:sectPr w:rsidR="009A4A04" w:rsidRPr="004B0F32" w:rsidSect="00E37A36">
      <w:pgSz w:w="16838" w:h="11906" w:orient="landscape"/>
      <w:pgMar w:top="851" w:right="851" w:bottom="851" w:left="964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26E0" w14:textId="77777777" w:rsidR="00A924F9" w:rsidRDefault="00A924F9" w:rsidP="00E27274">
      <w:pPr>
        <w:spacing w:after="0" w:line="240" w:lineRule="auto"/>
      </w:pPr>
      <w:r>
        <w:separator/>
      </w:r>
    </w:p>
  </w:endnote>
  <w:endnote w:type="continuationSeparator" w:id="0">
    <w:p w14:paraId="514955C7" w14:textId="77777777" w:rsidR="00A924F9" w:rsidRDefault="00A924F9" w:rsidP="00E27274">
      <w:pPr>
        <w:spacing w:after="0" w:line="240" w:lineRule="auto"/>
      </w:pPr>
      <w:r>
        <w:continuationSeparator/>
      </w:r>
    </w:p>
  </w:endnote>
  <w:endnote w:type="continuationNotice" w:id="1">
    <w:p w14:paraId="341838DD" w14:textId="77777777" w:rsidR="00A924F9" w:rsidRDefault="00A924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00"/>
      <w:gridCol w:w="9135"/>
    </w:tblGrid>
    <w:tr w:rsidR="00A924F9" w14:paraId="06CF287F" w14:textId="77777777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06CF287C" w14:textId="77777777" w:rsidR="00A924F9" w:rsidRPr="000E0521" w:rsidRDefault="00A924F9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Pr="003B23C9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14:paraId="06CF287D" w14:textId="77777777" w:rsidR="00A924F9" w:rsidRPr="00300E86" w:rsidRDefault="00A924F9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–CS30138 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SEYNOD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74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600 ANNECY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</w:p>
        <w:p w14:paraId="06CF287E" w14:textId="18A0A447" w:rsidR="00A924F9" w:rsidRPr="00300E86" w:rsidRDefault="00A924F9" w:rsidP="00842B3D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</w:p>
      </w:tc>
    </w:tr>
  </w:tbl>
  <w:p w14:paraId="06CF2880" w14:textId="77777777" w:rsidR="00A924F9" w:rsidRPr="009F77D2" w:rsidRDefault="00A924F9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64"/>
      <w:gridCol w:w="14159"/>
    </w:tblGrid>
    <w:tr w:rsidR="00A924F9" w14:paraId="06CF2885" w14:textId="77777777" w:rsidTr="00EB4DAD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06CF2882" w14:textId="77777777" w:rsidR="00A924F9" w:rsidRPr="000E0521" w:rsidRDefault="00A924F9" w:rsidP="00EB4DAD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Pr="003B23C9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14:paraId="06CF2883" w14:textId="77777777" w:rsidR="00A924F9" w:rsidRPr="00300E86" w:rsidRDefault="00A924F9" w:rsidP="00EB4DAD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–SEYNOD- 74000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ANNECY </w:t>
          </w:r>
        </w:p>
        <w:p w14:paraId="06CF2884" w14:textId="77777777" w:rsidR="00A924F9" w:rsidRPr="00300E86" w:rsidRDefault="00A924F9" w:rsidP="009C31CB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 MAJ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02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-201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9</w:t>
          </w:r>
        </w:p>
      </w:tc>
    </w:tr>
  </w:tbl>
  <w:p w14:paraId="06CF2886" w14:textId="77777777" w:rsidR="00A924F9" w:rsidRDefault="00A924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25B3" w14:textId="77777777" w:rsidR="00A924F9" w:rsidRDefault="00A924F9" w:rsidP="00E27274">
      <w:pPr>
        <w:spacing w:after="0" w:line="240" w:lineRule="auto"/>
      </w:pPr>
      <w:r>
        <w:separator/>
      </w:r>
    </w:p>
  </w:footnote>
  <w:footnote w:type="continuationSeparator" w:id="0">
    <w:p w14:paraId="36644D6B" w14:textId="77777777" w:rsidR="00A924F9" w:rsidRDefault="00A924F9" w:rsidP="00E27274">
      <w:pPr>
        <w:spacing w:after="0" w:line="240" w:lineRule="auto"/>
      </w:pPr>
      <w:r>
        <w:continuationSeparator/>
      </w:r>
    </w:p>
  </w:footnote>
  <w:footnote w:type="continuationNotice" w:id="1">
    <w:p w14:paraId="710E1AD5" w14:textId="77777777" w:rsidR="00A924F9" w:rsidRDefault="00A924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287B" w14:textId="5E21E588" w:rsidR="00A924F9" w:rsidRDefault="003B008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6CF2887" wp14:editId="77CBBD16">
              <wp:simplePos x="0" y="0"/>
              <wp:positionH relativeFrom="column">
                <wp:posOffset>-929640</wp:posOffset>
              </wp:positionH>
              <wp:positionV relativeFrom="paragraph">
                <wp:posOffset>2185035</wp:posOffset>
              </wp:positionV>
              <wp:extent cx="821690" cy="5334000"/>
              <wp:effectExtent l="0" t="0" r="0" b="3810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F288E" w14:textId="77777777" w:rsidR="00A924F9" w:rsidRPr="00300E86" w:rsidRDefault="00A924F9" w:rsidP="00DA0E99">
                          <w:pPr>
                            <w:spacing w:line="240" w:lineRule="auto"/>
                            <w:jc w:val="left"/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</w:pPr>
                          <w:r w:rsidRPr="00300E86"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 xml:space="preserve">Modèle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>de délibération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F288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0;text-align:left;margin-left:-73.2pt;margin-top:172.05pt;width:64.7pt;height:42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OJ4AEAAKQDAAAOAAAAZHJzL2Uyb0RvYy54bWysU9tu2zAMfR+wfxD0vvjS9GbEKboWHQZ0&#10;F6DbB8iyFAuzRY1SYufvR8lpmq1vxV4EiaQPzyGPVzfT0LOdQm/A1rxY5JwpK6E1dlPznz8ePlxx&#10;5oOwrejBqprvlec36/fvVqOrVAkd9K1CRiDWV6OreReCq7LMy04Nwi/AKUtJDTiIQE/cZC2KkdCH&#10;Pivz/CIbAVuHIJX3FL2fk3yd8LVWMnzT2qvA+poTt5BOTGcTz2y9EtUGheuMPNAQb2AxCGOp6RHq&#10;XgTBtmheQQ1GInjQYSFhyEBrI1XSQGqK/B81T51wKmmh4Xh3HJP/f7Dy6+7JfUcWpo8w0QKTCO8e&#10;Qf7yzMJdJ+xG3SLC2CnRUuMijiwbna8On8ZR+8pHkGb8Ai0tWWwDJKBJ4xCnQjoZodMC9sehqykw&#10;ScGrsri4poyk1PnZ2TLP01YyUT1/7dCHTwoGFi81R1pqQhe7Rx8iG1E9l8RmFh5M36fF9vavABXG&#10;SGIfCc/Uw9RMVB1VNNDuSQfC7BPyNV3iWV4Sw5FsUnP/eytQcdZ/tjSO62K5jL5Kj+X5ZUkPPM00&#10;pxlhZQfkvsDZfL0Lsxe3Ds2mo2bzAizc0gi1SepeiB2okxWS6INto9dO36nq5eda/wEAAP//AwBQ&#10;SwMEFAAGAAgAAAAhAJ1cbDPjAAAADQEAAA8AAABkcnMvZG93bnJldi54bWxMj8tOwzAQRfdI/IM1&#10;SOxSxzQqVYhTIRCV2KA2tAt2TjwkEX6E2G3Sv2dYwXJmju6cW2xma9gZx9B7J0EsUmDoGq9710o4&#10;vL8ka2AhKqeV8Q4lXDDApry+KlSu/eT2eK5iyyjEhVxJ6GIccs5D06FVYeEHdHT79KNVkcax5XpU&#10;E4Vbw+/SdMWt6h196NSATx02X9XJSjjWbxezH5YfaT+97ubt96563rZS3t7Mjw/AIs7xD4ZffVKH&#10;kpxqf3I6MCMhEdkqI1bCMssEMEIScU/1amLFmla8LPj/FuUPAAAA//8DAFBLAQItABQABgAIAAAA&#10;IQC2gziS/gAAAOEBAAATAAAAAAAAAAAAAAAAAAAAAABbQ29udGVudF9UeXBlc10ueG1sUEsBAi0A&#10;FAAGAAgAAAAhADj9If/WAAAAlAEAAAsAAAAAAAAAAAAAAAAALwEAAF9yZWxzLy5yZWxzUEsBAi0A&#10;FAAGAAgAAAAhAGK3E4ngAQAApAMAAA4AAAAAAAAAAAAAAAAALgIAAGRycy9lMm9Eb2MueG1sUEsB&#10;Ai0AFAAGAAgAAAAhAJ1cbDPjAAAADQEAAA8AAAAAAAAAAAAAAAAAOgQAAGRycy9kb3ducmV2Lnht&#10;bFBLBQYAAAAABAAEAPMAAABKBQAAAAA=&#10;" filled="f" stroked="f">
              <v:textbox style="layout-flow:vertical;mso-layout-flow-alt:bottom-to-top">
                <w:txbxContent>
                  <w:p w14:paraId="06CF288E" w14:textId="77777777" w:rsidR="00A924F9" w:rsidRPr="00300E86" w:rsidRDefault="00A924F9" w:rsidP="00DA0E99">
                    <w:pPr>
                      <w:spacing w:line="240" w:lineRule="auto"/>
                      <w:jc w:val="left"/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</w:pPr>
                    <w:r w:rsidRPr="00300E86"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 xml:space="preserve">Modèle </w:t>
                    </w:r>
                    <w:r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>de délibération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CF2888" wp14:editId="026108DD">
              <wp:simplePos x="0" y="0"/>
              <wp:positionH relativeFrom="column">
                <wp:posOffset>-5931535</wp:posOffset>
              </wp:positionH>
              <wp:positionV relativeFrom="paragraph">
                <wp:posOffset>4483100</wp:posOffset>
              </wp:positionV>
              <wp:extent cx="10744200" cy="821690"/>
              <wp:effectExtent l="0" t="0" r="1905" b="0"/>
              <wp:wrapNone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0744200" cy="8216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BACC6"/>
                          </a:gs>
                          <a:gs pos="100000">
                            <a:srgbClr val="4BACC6">
                              <a:gamma/>
                              <a:tint val="73725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chemeClr val="bg1">
                                  <a:lumMod val="6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10800" rIns="54000" bIns="108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CB981F" id="Rectangle 15" o:spid="_x0000_s1026" style="position:absolute;margin-left:-467.05pt;margin-top:353pt;width:846pt;height:64.7pt;rotation:-9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CcXgIAALgEAAAOAAAAZHJzL2Uyb0RvYy54bWysVE2P2jAQvVfqf7B8LyEUWBoRVpTVript&#10;21W3Vc/GcRKrju2ODWH76zuesEA/TlU5WBnP+Hneex6W14fOsL2CoJ0teT4ac6asdJW2Tcm/fL59&#10;teAsRGErYZxVJX9SgV+vXr5Y9r5QE9c6UylgCGJD0fuStzH6IsuCbFUnwsh5ZTFZO+hExBCarALR&#10;I3pnssl4PM96B5UHJ1UIuHszJPmK8OtayfixroOKzJQce4u0Aq3btGarpSgaEL7V8tiG+IcuOqEt&#10;XnqCuhFRsB3oP6A6LcEFV8eRdF3m6lpLRRyQTT7+jc1jK7wiLihO8CeZwv+DlR/2D8B0VfIZZ1Z0&#10;aNEnFE3YxiiWz5I+vQ8Flj36B0gMg7938ltg1m1aLFNrANe3SlTYVZ7qs18OpCDgUbbt37sK4cUu&#10;OpLqUEPHwKEl+RytxB9toybsQAY9nQxSh8gkbubjq+kUazmTmFxM8vkbsjATRUJL7XkI8U65jqWP&#10;kgOSIVixvw8xdXcuOfpV3WpjUiNfdWxJ8kSEkgHPDB/MO+Q3dBig2W4MsL3ARzV9u95s5sQb3Q+X&#10;1fmZ1N+OUKnoOkFvMGobB8Sr11cTEl4U2u7vjhXY9xGEOKSbcKt57tBoy9AN0i1IYRQ6OrhBb5I4&#10;pguNTat1ifOgxrCjaFaOEj17Nni/ddUT+kdOofI47Khr6+AHZz0OTsnD950AxZl5Z1Gj2TQ5ySIF&#10;+XiRArjMbC8zwkqEKrmMwJFACjZxmM+dB9206XmQGdat8eXUmkxMHQ59Hd8bjscgyDDKaf4uY6o6&#10;/+GsfgIAAP//AwBQSwMEFAAGAAgAAAAhAK2zcQfjAAAADQEAAA8AAABkcnMvZG93bnJldi54bWxM&#10;j7FOwzAQhnck3sE6JLbUSeqmVRqnQpVgYoAWIbo5sUkCsR3ZbmPenmMq253u03/fX+2iHslFOT9Y&#10;wyFbpECUaa0cTMfh7fiYbID4IIwUozWKw4/ysKtvbypRSjubV3U5hI5giPGl4NCHMJWU+rZXWviF&#10;nZTB26d1WgRcXUelEzOG65HmaVpQLQaDH3oxqX2v2u/DWXOI8zt7OTUsZo5F//TxfGT7zRfn93fx&#10;YQskqBiuMPzpozrU6NTYs5GejBySbJWje8BpvVoCQSTJlwxIg2yRFWugdUX/t6h/AQAA//8DAFBL&#10;AQItABQABgAIAAAAIQC2gziS/gAAAOEBAAATAAAAAAAAAAAAAAAAAAAAAABbQ29udGVudF9UeXBl&#10;c10ueG1sUEsBAi0AFAAGAAgAAAAhADj9If/WAAAAlAEAAAsAAAAAAAAAAAAAAAAALwEAAF9yZWxz&#10;Ly5yZWxzUEsBAi0AFAAGAAgAAAAhAKBh0JxeAgAAuAQAAA4AAAAAAAAAAAAAAAAALgIAAGRycy9l&#10;Mm9Eb2MueG1sUEsBAi0AFAAGAAgAAAAhAK2zcQfjAAAADQEAAA8AAAAAAAAAAAAAAAAAuAQAAGRy&#10;cy9kb3ducmV2LnhtbFBLBQYAAAAABAAEAPMAAADIBQAAAAA=&#10;" fillcolor="#4bacc6" stroked="f">
              <v:fill color2="#7ac2d5" rotate="t" angle="90" focus="100%" type="gradient"/>
              <v:shadow color="#a5a5a5 [2092]" offset="3pt"/>
              <v:textbox inset="1.5mm,.3mm,1.5mm,.3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2881" w14:textId="3DE4D9E0" w:rsidR="00A924F9" w:rsidRDefault="003B0083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6CF2889" wp14:editId="72B03D92">
              <wp:simplePos x="0" y="0"/>
              <wp:positionH relativeFrom="column">
                <wp:posOffset>-1870710</wp:posOffset>
              </wp:positionH>
              <wp:positionV relativeFrom="paragraph">
                <wp:posOffset>-487680</wp:posOffset>
              </wp:positionV>
              <wp:extent cx="1771650" cy="10744200"/>
              <wp:effectExtent l="0" t="0" r="0" b="0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1650" cy="10744200"/>
                        <a:chOff x="-3" y="-60"/>
                        <a:chExt cx="1358" cy="16920"/>
                      </a:xfrm>
                    </wpg:grpSpPr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 rot="16200000">
                          <a:off x="-7816" y="7753"/>
                          <a:ext cx="16920" cy="129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chemeClr val="bg1">
                                    <a:lumMod val="6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  <wps:wsp>
                      <wps:cNvPr id="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1" y="5895"/>
                          <a:ext cx="1294" cy="6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F288F" w14:textId="77777777" w:rsidR="00A924F9" w:rsidRPr="00300E86" w:rsidRDefault="00A924F9" w:rsidP="00300E86">
                            <w:pPr>
                              <w:spacing w:line="240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</w:rPr>
                            </w:pPr>
                            <w:r w:rsidRPr="004B6AAD"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  <w:szCs w:val="56"/>
                              </w:rPr>
                              <w:t>Modèle de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</w:rPr>
                              <w:t xml:space="preserve"> délibération</w:t>
                            </w:r>
                          </w:p>
                        </w:txbxContent>
                      </wps:txbx>
                      <wps:bodyPr rot="0" vert="vert270" wrap="non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CF2889" id="Group 12" o:spid="_x0000_s1030" style="position:absolute;left:0;text-align:left;margin-left:-147.3pt;margin-top:-38.4pt;width:139.5pt;height:846pt;z-index:251658240" coordorigin="-3,-60" coordsize="1358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27PwMAADEIAAAOAAAAZHJzL2Uyb0RvYy54bWy8Vctu2zAQvBfoPxC8O7JsWbKFyEHiNEGB&#10;tA2aFD3TEvVAJVIlaUvp13e5lGUjTS9JUR8Ek0suZ2dmyfOLvqnJnitdSZFQ/2xKCRepzCpRJPTb&#10;481kSYk2TGSsloIn9IlrerF+/+68a2M+k6WsM64IJBE67tqElsa0sefptOQN02ey5QKCuVQNMzBU&#10;hZcp1kH2pvZm02nodVJlrZIp1xpmr12QrjF/nvPUfMlzzQ2pEwrYDH4Vfrf2663PWVwo1pZVOsBg&#10;r0DRsErAoWOqa2YY2anqj1RNlSqpZW7OUtl4Ms+rlGMNUI0/fVbNrZK7Fmsp4q5oR5qA2mc8vTpt&#10;+nl/q9qH9l459PD3TqY/NPDidW0Rn8btuHCLybb7JDPQk+2MxML7XDU2BZREeuT3aeSX94akMOlH&#10;kR8uQIYUYv40CgKQ0EmQlqCT3TiZUwLRSTgGPhx2zxdgJtwarmYY9ljszkWsAzarPZhJH/nSb+Pr&#10;oWQtRxm05eNekSpL6IwSwRqg4CuYjImi5mRla7GHw6oDpdrxSYTclLCKXyolu5KzDED5dj1AP9lg&#10;BxrUeJlgoiQ42A+BNvgh7wPfk2jph8hcFC3mjtORdqTLMTdbBXjogTgWt0qbWy4bYv8kVEE1mJjt&#10;77Sx+I5LBoNnN1VdWyjfK1MiObYUDGrY4/6QVkKFDqNWxXZTK7Jn0IXB1eVmEw4gCn262j+W9dIW&#10;XMqahgEqFptKGJcxmkezhSu5EvvbYQXgHpJgDfYkmCoOCOtKENADnapTVnOQ1OmBTYw12mNqYb9C&#10;2podG26G4+UyUHRQzam/ldkTKIhagdnhdgReS6l+UdLBTZNQ/XPHFKek/iiAo0VgtSQGB/50aQfq&#10;NLI9jTCRQqqEpkZRKMAONsZdaLtWVUVpDYJiCHkJzZlXKKJF6HANjoP++E+NAg3tGuXRGvJK9sTH&#10;5j3xPTE9zB+A/9OWseoNPRL62CCL5Wpwy9ggtiuwP8L5cva2/hid8jfrYL/bFnf0m37b432C5jvK&#10;9Mw+1kSzCJzhHCTgMT34Z+UHweifYBHB1Tj4Z4g4/wyRg3/M292Dly68S66x3BtqH77TMbrt+NKv&#10;fwMAAP//AwBQSwMEFAAGAAgAAAAhAPpthEfjAAAADQEAAA8AAABkcnMvZG93bnJldi54bWxMj8FO&#10;wzAQRO9I/IO1SNxSx4GEEuJUVQWcKiRaJNSbG2+TqLEdxW6S/j3LCW67O0+zM8VqNh0bcfCtsxLE&#10;IgaGtnK6tbWEr/1btATmg7Jadc6ihCt6WJW3N4XKtZvsJ467UDMysT5XEpoQ+pxzXzVolF+4Hi1p&#10;JzcYFWgdaq4HNZG56XgSxxk3qrX0oVE9bhqszruLkfA+qWn9IF7H7fm0uR726cf3VqCU93fz+gVY&#10;wDn8wfAbn6JDSZmO7mK1Z52EKHl+zIil6SmjEoREIqXLkdhMpAnwsuD/W5Q/AAAA//8DAFBLAQIt&#10;ABQABgAIAAAAIQC2gziS/gAAAOEBAAATAAAAAAAAAAAAAAAAAAAAAABbQ29udGVudF9UeXBlc10u&#10;eG1sUEsBAi0AFAAGAAgAAAAhADj9If/WAAAAlAEAAAsAAAAAAAAAAAAAAAAALwEAAF9yZWxzLy5y&#10;ZWxzUEsBAi0AFAAGAAgAAAAhABORHbs/AwAAMQgAAA4AAAAAAAAAAAAAAAAALgIAAGRycy9lMm9E&#10;b2MueG1sUEsBAi0AFAAGAAgAAAAhAPpthEfjAAAADQEAAA8AAAAAAAAAAAAAAAAAmQUAAGRycy9k&#10;b3ducmV2LnhtbFBLBQYAAAAABAAEAPMAAACpBgAAAAA=&#10;">
              <v:rect id="Rectangle 9" o:spid="_x0000_s1031" style="position:absolute;left:-7816;top:7753;width:16920;height:129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G1SxAAAANoAAAAPAAAAZHJzL2Rvd25yZXYueG1sRI9BawIx&#10;FITvBf9DeIK3mlWWIqtRRFB68NBqKXp7bp67q5uXJUnd9N83hUKPw8x8wyxW0bTiQc43lhVMxhkI&#10;4tLqhisFH8ft8wyED8gaW8uk4Js8rJaDpwUW2vb8To9DqESCsC9QQR1CV0jpy5oM+rHtiJN3tc5g&#10;SNJVUjvsE9y0cpplL9Jgw2mhxo42NZX3w5dREPvP/O18yePE5dHvTvtjvpndlBoN43oOIlAM/+G/&#10;9qtWMIXfK+kGyOUPAAAA//8DAFBLAQItABQABgAIAAAAIQDb4fbL7gAAAIUBAAATAAAAAAAAAAAA&#10;AAAAAAAAAABbQ29udGVudF9UeXBlc10ueG1sUEsBAi0AFAAGAAgAAAAhAFr0LFu/AAAAFQEAAAsA&#10;AAAAAAAAAAAAAAAAHwEAAF9yZWxzLy5yZWxzUEsBAi0AFAAGAAgAAAAhAAAkbVLEAAAA2gAAAA8A&#10;AAAAAAAAAAAAAAAABwIAAGRycy9kb3ducmV2LnhtbFBLBQYAAAAAAwADALcAAAD4AgAAAAA=&#10;" fillcolor="#4bacc6" stroked="f">
                <v:fill color2="#7ac2d5" rotate="t" angle="90" focus="100%" type="gradient"/>
                <v:shadow color="#a5a5a5 [2092]" offset="3pt"/>
                <v:textbox inset="1.5mm,.3mm,1.5mm,.3mm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left:61;top:5895;width:1294;height:63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ixAAAANoAAAAPAAAAZHJzL2Rvd25yZXYueG1sRI/RagIx&#10;FETfC/5DuEJfimZri5atUYqt0IKCWj/gdnPdBDc3S5Ku279vCgUfh5k5w8yXvWtERyFazwruxwUI&#10;4spry7WC4+d69AQiJmSNjWdS8EMRlovBzRxL7S+8p+6QapEhHEtUYFJqSyljZchhHPuWOHsnHxym&#10;LEMtdcBLhrtGTopiKh1azgsGW1oZqs6Hb6fA3m3C6u34YR5ZT2Y7+7pdf3VbpW6H/csziER9uob/&#10;2+9awQP8Xck3QC5+AQAA//8DAFBLAQItABQABgAIAAAAIQDb4fbL7gAAAIUBAAATAAAAAAAAAAAA&#10;AAAAAAAAAABbQ29udGVudF9UeXBlc10ueG1sUEsBAi0AFAAGAAgAAAAhAFr0LFu/AAAAFQEAAAsA&#10;AAAAAAAAAAAAAAAAHwEAAF9yZWxzLy5yZWxzUEsBAi0AFAAGAAgAAAAhAOl/CeLEAAAA2gAAAA8A&#10;AAAAAAAAAAAAAAAABwIAAGRycy9kb3ducmV2LnhtbFBLBQYAAAAAAwADALcAAAD4AgAAAAA=&#10;" filled="f" stroked="f">
                <v:textbox style="layout-flow:vertical;mso-layout-flow-alt:bottom-to-top">
                  <w:txbxContent>
                    <w:p w14:paraId="06CF288F" w14:textId="77777777" w:rsidR="00A924F9" w:rsidRPr="00300E86" w:rsidRDefault="00A924F9" w:rsidP="00300E86">
                      <w:pPr>
                        <w:spacing w:line="240" w:lineRule="auto"/>
                        <w:jc w:val="center"/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</w:rPr>
                      </w:pPr>
                      <w:r w:rsidRPr="004B6AAD"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  <w:szCs w:val="56"/>
                        </w:rPr>
                        <w:t>Modèle de</w:t>
                      </w:r>
                      <w:r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</w:rPr>
                        <w:t xml:space="preserve"> délibération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6CF287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numPicBullet w:numPicBulletId="1">
    <w:pict>
      <v:shape id="_x0000_i1027" type="#_x0000_t75" style="width:9pt;height:9pt" o:bullet="t">
        <v:imagedata r:id="rId2" o:title="BD14515_"/>
      </v:shape>
    </w:pict>
  </w:numPicBullet>
  <w:abstractNum w:abstractNumId="0" w15:restartNumberingAfterBreak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D5044F"/>
    <w:multiLevelType w:val="hybridMultilevel"/>
    <w:tmpl w:val="5CCEC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35C6"/>
    <w:multiLevelType w:val="hybridMultilevel"/>
    <w:tmpl w:val="7AA2F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469D4"/>
    <w:multiLevelType w:val="hybridMultilevel"/>
    <w:tmpl w:val="906644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11D3D"/>
    <w:multiLevelType w:val="hybridMultilevel"/>
    <w:tmpl w:val="6B225E54"/>
    <w:lvl w:ilvl="0" w:tplc="3784191A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22133"/>
    <w:multiLevelType w:val="hybridMultilevel"/>
    <w:tmpl w:val="305210FE"/>
    <w:lvl w:ilvl="0" w:tplc="4C56DE16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8C07775"/>
    <w:multiLevelType w:val="hybridMultilevel"/>
    <w:tmpl w:val="43687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C34D9"/>
    <w:multiLevelType w:val="hybridMultilevel"/>
    <w:tmpl w:val="65CCD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2440E"/>
    <w:multiLevelType w:val="hybridMultilevel"/>
    <w:tmpl w:val="B830A576"/>
    <w:lvl w:ilvl="0" w:tplc="D7929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9D2702"/>
    <w:multiLevelType w:val="hybridMultilevel"/>
    <w:tmpl w:val="AB845164"/>
    <w:lvl w:ilvl="0" w:tplc="3426F3C0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  <w:color w:val="1F497D" w:themeColor="text2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B3907"/>
    <w:multiLevelType w:val="hybridMultilevel"/>
    <w:tmpl w:val="08526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A05CA"/>
    <w:multiLevelType w:val="hybridMultilevel"/>
    <w:tmpl w:val="F0E07CF8"/>
    <w:lvl w:ilvl="0" w:tplc="FC2E015E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  <w:color w:val="365F91" w:themeColor="accent1" w:themeShade="BF"/>
      </w:rPr>
    </w:lvl>
    <w:lvl w:ilvl="1" w:tplc="040C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44B05B76"/>
    <w:multiLevelType w:val="hybridMultilevel"/>
    <w:tmpl w:val="F9C6A6A6"/>
    <w:lvl w:ilvl="0" w:tplc="4C56DE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61731"/>
    <w:multiLevelType w:val="hybridMultilevel"/>
    <w:tmpl w:val="906AD57E"/>
    <w:lvl w:ilvl="0" w:tplc="EE7CB5C8">
      <w:start w:val="1"/>
      <w:numFmt w:val="bullet"/>
      <w:lvlText w:val="o"/>
      <w:lvlJc w:val="left"/>
      <w:pPr>
        <w:ind w:left="1352" w:hanging="360"/>
      </w:pPr>
      <w:rPr>
        <w:rFonts w:ascii="Courier New" w:hAnsi="Courier New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4EC63ED2"/>
    <w:multiLevelType w:val="hybridMultilevel"/>
    <w:tmpl w:val="6CD0CE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43279"/>
    <w:multiLevelType w:val="hybridMultilevel"/>
    <w:tmpl w:val="C0B4675C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02934"/>
    <w:multiLevelType w:val="hybridMultilevel"/>
    <w:tmpl w:val="7B5CD79E"/>
    <w:lvl w:ilvl="0" w:tplc="5E4E40C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A48F8"/>
    <w:multiLevelType w:val="hybridMultilevel"/>
    <w:tmpl w:val="13D43028"/>
    <w:lvl w:ilvl="0" w:tplc="4C56DE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53E4B"/>
    <w:multiLevelType w:val="hybridMultilevel"/>
    <w:tmpl w:val="24984D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A4EF0"/>
    <w:multiLevelType w:val="hybridMultilevel"/>
    <w:tmpl w:val="03009358"/>
    <w:lvl w:ilvl="0" w:tplc="BBDEA46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27D92"/>
    <w:multiLevelType w:val="hybridMultilevel"/>
    <w:tmpl w:val="095C6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349F4"/>
    <w:multiLevelType w:val="hybridMultilevel"/>
    <w:tmpl w:val="F2507D10"/>
    <w:lvl w:ilvl="0" w:tplc="1A2A4204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D5052"/>
    <w:multiLevelType w:val="hybridMultilevel"/>
    <w:tmpl w:val="BB6A7A42"/>
    <w:lvl w:ilvl="0" w:tplc="CBD8DCB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5672F"/>
    <w:multiLevelType w:val="hybridMultilevel"/>
    <w:tmpl w:val="7D7692CE"/>
    <w:lvl w:ilvl="0" w:tplc="4C56DE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0"/>
  </w:num>
  <w:num w:numId="4">
    <w:abstractNumId w:val="14"/>
  </w:num>
  <w:num w:numId="5">
    <w:abstractNumId w:val="24"/>
  </w:num>
  <w:num w:numId="6">
    <w:abstractNumId w:val="2"/>
  </w:num>
  <w:num w:numId="7">
    <w:abstractNumId w:val="1"/>
  </w:num>
  <w:num w:numId="8">
    <w:abstractNumId w:val="22"/>
  </w:num>
  <w:num w:numId="9">
    <w:abstractNumId w:val="17"/>
  </w:num>
  <w:num w:numId="10">
    <w:abstractNumId w:val="19"/>
  </w:num>
  <w:num w:numId="11">
    <w:abstractNumId w:val="6"/>
  </w:num>
  <w:num w:numId="12">
    <w:abstractNumId w:val="8"/>
  </w:num>
  <w:num w:numId="13">
    <w:abstractNumId w:val="10"/>
  </w:num>
  <w:num w:numId="14">
    <w:abstractNumId w:val="12"/>
  </w:num>
  <w:num w:numId="15">
    <w:abstractNumId w:val="7"/>
  </w:num>
  <w:num w:numId="16">
    <w:abstractNumId w:val="9"/>
  </w:num>
  <w:num w:numId="17">
    <w:abstractNumId w:val="23"/>
  </w:num>
  <w:num w:numId="18">
    <w:abstractNumId w:val="5"/>
  </w:num>
  <w:num w:numId="19">
    <w:abstractNumId w:val="21"/>
  </w:num>
  <w:num w:numId="20">
    <w:abstractNumId w:val="18"/>
  </w:num>
  <w:num w:numId="21">
    <w:abstractNumId w:val="16"/>
  </w:num>
  <w:num w:numId="22">
    <w:abstractNumId w:val="11"/>
  </w:num>
  <w:num w:numId="23">
    <w:abstractNumId w:val="3"/>
  </w:num>
  <w:num w:numId="24">
    <w:abstractNumId w:val="20"/>
  </w:num>
  <w:num w:numId="25">
    <w:abstractNumId w:val="26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0dbee,#cbeef5"/>
      <o:colormenu v:ext="edit" fillcolor="none [3208]" strokecolor="none" shadow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74"/>
    <w:rsid w:val="0000568F"/>
    <w:rsid w:val="00005EA4"/>
    <w:rsid w:val="0001156C"/>
    <w:rsid w:val="000135BC"/>
    <w:rsid w:val="00023415"/>
    <w:rsid w:val="00024D20"/>
    <w:rsid w:val="000523EB"/>
    <w:rsid w:val="000540A5"/>
    <w:rsid w:val="000617BC"/>
    <w:rsid w:val="00061B4E"/>
    <w:rsid w:val="00067113"/>
    <w:rsid w:val="000672A8"/>
    <w:rsid w:val="00067E2C"/>
    <w:rsid w:val="0007072D"/>
    <w:rsid w:val="00081F9A"/>
    <w:rsid w:val="000826FB"/>
    <w:rsid w:val="000C60CF"/>
    <w:rsid w:val="000D1E61"/>
    <w:rsid w:val="000D66FB"/>
    <w:rsid w:val="000D6847"/>
    <w:rsid w:val="000E0521"/>
    <w:rsid w:val="000E145B"/>
    <w:rsid w:val="000E240C"/>
    <w:rsid w:val="000E7A9B"/>
    <w:rsid w:val="000F19D6"/>
    <w:rsid w:val="00101B14"/>
    <w:rsid w:val="00104900"/>
    <w:rsid w:val="0010658B"/>
    <w:rsid w:val="00112575"/>
    <w:rsid w:val="00120FA4"/>
    <w:rsid w:val="00121C1D"/>
    <w:rsid w:val="0012378C"/>
    <w:rsid w:val="001305E8"/>
    <w:rsid w:val="0014085B"/>
    <w:rsid w:val="00156684"/>
    <w:rsid w:val="00156BC9"/>
    <w:rsid w:val="001650B4"/>
    <w:rsid w:val="00186F04"/>
    <w:rsid w:val="00187ABA"/>
    <w:rsid w:val="001921C3"/>
    <w:rsid w:val="001A2B9B"/>
    <w:rsid w:val="001A33F8"/>
    <w:rsid w:val="001B1638"/>
    <w:rsid w:val="001B3233"/>
    <w:rsid w:val="001C7386"/>
    <w:rsid w:val="001D1CA5"/>
    <w:rsid w:val="001F1E65"/>
    <w:rsid w:val="00200EA8"/>
    <w:rsid w:val="002118EC"/>
    <w:rsid w:val="00224400"/>
    <w:rsid w:val="00230A2F"/>
    <w:rsid w:val="00234D3A"/>
    <w:rsid w:val="002355F9"/>
    <w:rsid w:val="00242D73"/>
    <w:rsid w:val="0024452C"/>
    <w:rsid w:val="002670C7"/>
    <w:rsid w:val="0027021D"/>
    <w:rsid w:val="00270B51"/>
    <w:rsid w:val="00273D60"/>
    <w:rsid w:val="0027703E"/>
    <w:rsid w:val="00295234"/>
    <w:rsid w:val="002A2ECC"/>
    <w:rsid w:val="002A7B6F"/>
    <w:rsid w:val="002C2864"/>
    <w:rsid w:val="002C66F5"/>
    <w:rsid w:val="002D0FA5"/>
    <w:rsid w:val="002D174B"/>
    <w:rsid w:val="002D741F"/>
    <w:rsid w:val="002E7D34"/>
    <w:rsid w:val="002F5DCB"/>
    <w:rsid w:val="002F69CC"/>
    <w:rsid w:val="00300E86"/>
    <w:rsid w:val="003016DB"/>
    <w:rsid w:val="0030239B"/>
    <w:rsid w:val="003035E2"/>
    <w:rsid w:val="00306665"/>
    <w:rsid w:val="00312FD3"/>
    <w:rsid w:val="0031578F"/>
    <w:rsid w:val="00316450"/>
    <w:rsid w:val="00316EB6"/>
    <w:rsid w:val="00317335"/>
    <w:rsid w:val="00317724"/>
    <w:rsid w:val="00321B4C"/>
    <w:rsid w:val="00322E08"/>
    <w:rsid w:val="003259A8"/>
    <w:rsid w:val="00330A44"/>
    <w:rsid w:val="0033110C"/>
    <w:rsid w:val="00347E9F"/>
    <w:rsid w:val="0035019F"/>
    <w:rsid w:val="003562D4"/>
    <w:rsid w:val="003605F8"/>
    <w:rsid w:val="00363A20"/>
    <w:rsid w:val="003738F4"/>
    <w:rsid w:val="0037634F"/>
    <w:rsid w:val="00394E0E"/>
    <w:rsid w:val="003A0E0F"/>
    <w:rsid w:val="003A1E53"/>
    <w:rsid w:val="003A3073"/>
    <w:rsid w:val="003A4757"/>
    <w:rsid w:val="003A4CF2"/>
    <w:rsid w:val="003B0083"/>
    <w:rsid w:val="003B23C9"/>
    <w:rsid w:val="003B427A"/>
    <w:rsid w:val="003B64D7"/>
    <w:rsid w:val="003C1B0E"/>
    <w:rsid w:val="003C28C8"/>
    <w:rsid w:val="003C45F6"/>
    <w:rsid w:val="003D427B"/>
    <w:rsid w:val="003E04AF"/>
    <w:rsid w:val="003E3AF5"/>
    <w:rsid w:val="003F1727"/>
    <w:rsid w:val="003F201A"/>
    <w:rsid w:val="003F3694"/>
    <w:rsid w:val="00405868"/>
    <w:rsid w:val="00414265"/>
    <w:rsid w:val="004268E6"/>
    <w:rsid w:val="00435E08"/>
    <w:rsid w:val="00443741"/>
    <w:rsid w:val="004449C1"/>
    <w:rsid w:val="00445B8B"/>
    <w:rsid w:val="004546AF"/>
    <w:rsid w:val="00454E48"/>
    <w:rsid w:val="00460474"/>
    <w:rsid w:val="00460976"/>
    <w:rsid w:val="0046171D"/>
    <w:rsid w:val="0046364B"/>
    <w:rsid w:val="00472D72"/>
    <w:rsid w:val="004759D3"/>
    <w:rsid w:val="00475BCA"/>
    <w:rsid w:val="00481D0B"/>
    <w:rsid w:val="0049390C"/>
    <w:rsid w:val="004946E8"/>
    <w:rsid w:val="0049599D"/>
    <w:rsid w:val="004972D2"/>
    <w:rsid w:val="004A1EEF"/>
    <w:rsid w:val="004A20D3"/>
    <w:rsid w:val="004A4234"/>
    <w:rsid w:val="004A4667"/>
    <w:rsid w:val="004B0F32"/>
    <w:rsid w:val="004B2628"/>
    <w:rsid w:val="004B6AAD"/>
    <w:rsid w:val="004C1820"/>
    <w:rsid w:val="004C201F"/>
    <w:rsid w:val="004C6047"/>
    <w:rsid w:val="004C6127"/>
    <w:rsid w:val="004E5C2D"/>
    <w:rsid w:val="004E612D"/>
    <w:rsid w:val="00506FF3"/>
    <w:rsid w:val="005113C4"/>
    <w:rsid w:val="0051242B"/>
    <w:rsid w:val="0051280B"/>
    <w:rsid w:val="005210E4"/>
    <w:rsid w:val="0052585B"/>
    <w:rsid w:val="00537606"/>
    <w:rsid w:val="00540020"/>
    <w:rsid w:val="0054075C"/>
    <w:rsid w:val="00540824"/>
    <w:rsid w:val="00543BB9"/>
    <w:rsid w:val="00545BBE"/>
    <w:rsid w:val="005479E4"/>
    <w:rsid w:val="005517EC"/>
    <w:rsid w:val="00551D56"/>
    <w:rsid w:val="00554DC3"/>
    <w:rsid w:val="0055551E"/>
    <w:rsid w:val="005651B5"/>
    <w:rsid w:val="005668FC"/>
    <w:rsid w:val="00570E90"/>
    <w:rsid w:val="005847B0"/>
    <w:rsid w:val="0058505E"/>
    <w:rsid w:val="00585FD9"/>
    <w:rsid w:val="005A0DEC"/>
    <w:rsid w:val="005A4B20"/>
    <w:rsid w:val="005B1502"/>
    <w:rsid w:val="005B6050"/>
    <w:rsid w:val="005B75CF"/>
    <w:rsid w:val="005C27D3"/>
    <w:rsid w:val="005D0436"/>
    <w:rsid w:val="005D0A2B"/>
    <w:rsid w:val="005D3424"/>
    <w:rsid w:val="005D420F"/>
    <w:rsid w:val="005D4EC8"/>
    <w:rsid w:val="005E2C0F"/>
    <w:rsid w:val="005E5DFB"/>
    <w:rsid w:val="005E6009"/>
    <w:rsid w:val="005F2619"/>
    <w:rsid w:val="005F570E"/>
    <w:rsid w:val="006050F7"/>
    <w:rsid w:val="00606515"/>
    <w:rsid w:val="00610F8E"/>
    <w:rsid w:val="006154B9"/>
    <w:rsid w:val="00616443"/>
    <w:rsid w:val="006229F6"/>
    <w:rsid w:val="00624C14"/>
    <w:rsid w:val="00625E80"/>
    <w:rsid w:val="006306CA"/>
    <w:rsid w:val="00633073"/>
    <w:rsid w:val="0064254F"/>
    <w:rsid w:val="0065224F"/>
    <w:rsid w:val="006572D6"/>
    <w:rsid w:val="00664C5D"/>
    <w:rsid w:val="00672108"/>
    <w:rsid w:val="00673135"/>
    <w:rsid w:val="0067423F"/>
    <w:rsid w:val="00686264"/>
    <w:rsid w:val="006878BA"/>
    <w:rsid w:val="00694F0E"/>
    <w:rsid w:val="0069592A"/>
    <w:rsid w:val="00696A18"/>
    <w:rsid w:val="006A0934"/>
    <w:rsid w:val="006A2437"/>
    <w:rsid w:val="006A27CA"/>
    <w:rsid w:val="006A4B59"/>
    <w:rsid w:val="006B6EE6"/>
    <w:rsid w:val="006C034B"/>
    <w:rsid w:val="006C0DBB"/>
    <w:rsid w:val="006C3DB4"/>
    <w:rsid w:val="006C56E5"/>
    <w:rsid w:val="006C5717"/>
    <w:rsid w:val="006D0055"/>
    <w:rsid w:val="006D1F69"/>
    <w:rsid w:val="006D3A1F"/>
    <w:rsid w:val="006E00EE"/>
    <w:rsid w:val="006E326D"/>
    <w:rsid w:val="006E598B"/>
    <w:rsid w:val="006F5128"/>
    <w:rsid w:val="006F548E"/>
    <w:rsid w:val="006F7994"/>
    <w:rsid w:val="0070303B"/>
    <w:rsid w:val="00711A70"/>
    <w:rsid w:val="00724830"/>
    <w:rsid w:val="00731877"/>
    <w:rsid w:val="00731B13"/>
    <w:rsid w:val="00731D6B"/>
    <w:rsid w:val="0073250F"/>
    <w:rsid w:val="00735187"/>
    <w:rsid w:val="00741FDC"/>
    <w:rsid w:val="00742F62"/>
    <w:rsid w:val="00743313"/>
    <w:rsid w:val="00744B1D"/>
    <w:rsid w:val="00760732"/>
    <w:rsid w:val="00764B27"/>
    <w:rsid w:val="00781D0D"/>
    <w:rsid w:val="0078478F"/>
    <w:rsid w:val="00785733"/>
    <w:rsid w:val="007905DF"/>
    <w:rsid w:val="00797800"/>
    <w:rsid w:val="007A013C"/>
    <w:rsid w:val="007A0F13"/>
    <w:rsid w:val="007A22A6"/>
    <w:rsid w:val="007A784B"/>
    <w:rsid w:val="007B4C69"/>
    <w:rsid w:val="007C13B6"/>
    <w:rsid w:val="007C3E78"/>
    <w:rsid w:val="007E4093"/>
    <w:rsid w:val="007E5714"/>
    <w:rsid w:val="007E613B"/>
    <w:rsid w:val="007F04A7"/>
    <w:rsid w:val="007F419D"/>
    <w:rsid w:val="007F4C20"/>
    <w:rsid w:val="00800047"/>
    <w:rsid w:val="008000C7"/>
    <w:rsid w:val="008176DD"/>
    <w:rsid w:val="00823B4A"/>
    <w:rsid w:val="00833FAA"/>
    <w:rsid w:val="00834E4E"/>
    <w:rsid w:val="008357EE"/>
    <w:rsid w:val="00842B3D"/>
    <w:rsid w:val="00843221"/>
    <w:rsid w:val="0084412C"/>
    <w:rsid w:val="0085220D"/>
    <w:rsid w:val="00852558"/>
    <w:rsid w:val="00865397"/>
    <w:rsid w:val="00872E24"/>
    <w:rsid w:val="008733BE"/>
    <w:rsid w:val="00875A1A"/>
    <w:rsid w:val="0088254C"/>
    <w:rsid w:val="0088543F"/>
    <w:rsid w:val="00885845"/>
    <w:rsid w:val="00892223"/>
    <w:rsid w:val="0089368B"/>
    <w:rsid w:val="00895F26"/>
    <w:rsid w:val="008976BF"/>
    <w:rsid w:val="008A1380"/>
    <w:rsid w:val="008A42C3"/>
    <w:rsid w:val="008B0081"/>
    <w:rsid w:val="008B01C8"/>
    <w:rsid w:val="008C1959"/>
    <w:rsid w:val="008C6DCE"/>
    <w:rsid w:val="008D4406"/>
    <w:rsid w:val="008E0864"/>
    <w:rsid w:val="008E4C4F"/>
    <w:rsid w:val="008F12F9"/>
    <w:rsid w:val="008F3020"/>
    <w:rsid w:val="008F6C3D"/>
    <w:rsid w:val="00904884"/>
    <w:rsid w:val="0090562E"/>
    <w:rsid w:val="00914A3F"/>
    <w:rsid w:val="0092089C"/>
    <w:rsid w:val="00921494"/>
    <w:rsid w:val="00922079"/>
    <w:rsid w:val="00923DFF"/>
    <w:rsid w:val="009255EF"/>
    <w:rsid w:val="009270D3"/>
    <w:rsid w:val="009340C8"/>
    <w:rsid w:val="00934207"/>
    <w:rsid w:val="009350DE"/>
    <w:rsid w:val="0093575D"/>
    <w:rsid w:val="00937908"/>
    <w:rsid w:val="00950776"/>
    <w:rsid w:val="009545EE"/>
    <w:rsid w:val="00960606"/>
    <w:rsid w:val="00961093"/>
    <w:rsid w:val="009629B2"/>
    <w:rsid w:val="00982A7F"/>
    <w:rsid w:val="009864FE"/>
    <w:rsid w:val="009A4A04"/>
    <w:rsid w:val="009C1BC5"/>
    <w:rsid w:val="009C31CB"/>
    <w:rsid w:val="009C4066"/>
    <w:rsid w:val="009D1A9E"/>
    <w:rsid w:val="009D284A"/>
    <w:rsid w:val="009D4A09"/>
    <w:rsid w:val="009D56A5"/>
    <w:rsid w:val="009D6B9A"/>
    <w:rsid w:val="009D75DA"/>
    <w:rsid w:val="009F02C0"/>
    <w:rsid w:val="009F6243"/>
    <w:rsid w:val="009F77D2"/>
    <w:rsid w:val="00A215FD"/>
    <w:rsid w:val="00A24B37"/>
    <w:rsid w:val="00A26C03"/>
    <w:rsid w:val="00A325EE"/>
    <w:rsid w:val="00A337C2"/>
    <w:rsid w:val="00A34769"/>
    <w:rsid w:val="00A37282"/>
    <w:rsid w:val="00A41580"/>
    <w:rsid w:val="00A424B4"/>
    <w:rsid w:val="00A431D7"/>
    <w:rsid w:val="00A448C7"/>
    <w:rsid w:val="00A51CE4"/>
    <w:rsid w:val="00A55DB8"/>
    <w:rsid w:val="00A60B25"/>
    <w:rsid w:val="00A64509"/>
    <w:rsid w:val="00A74E09"/>
    <w:rsid w:val="00A82D77"/>
    <w:rsid w:val="00A84980"/>
    <w:rsid w:val="00A924F9"/>
    <w:rsid w:val="00A937FE"/>
    <w:rsid w:val="00AA2380"/>
    <w:rsid w:val="00AB0E99"/>
    <w:rsid w:val="00AB10EC"/>
    <w:rsid w:val="00AB1E9D"/>
    <w:rsid w:val="00AC14A1"/>
    <w:rsid w:val="00AC681E"/>
    <w:rsid w:val="00AD34DF"/>
    <w:rsid w:val="00AD7E6C"/>
    <w:rsid w:val="00AE0766"/>
    <w:rsid w:val="00AF1999"/>
    <w:rsid w:val="00B10CD8"/>
    <w:rsid w:val="00B13FC8"/>
    <w:rsid w:val="00B166FB"/>
    <w:rsid w:val="00B25A2E"/>
    <w:rsid w:val="00B30716"/>
    <w:rsid w:val="00B3199F"/>
    <w:rsid w:val="00B37256"/>
    <w:rsid w:val="00B53572"/>
    <w:rsid w:val="00B57986"/>
    <w:rsid w:val="00B62B32"/>
    <w:rsid w:val="00B719B5"/>
    <w:rsid w:val="00B72A6E"/>
    <w:rsid w:val="00B806D5"/>
    <w:rsid w:val="00B81B45"/>
    <w:rsid w:val="00B84344"/>
    <w:rsid w:val="00B84654"/>
    <w:rsid w:val="00B859D1"/>
    <w:rsid w:val="00B85D06"/>
    <w:rsid w:val="00B9411F"/>
    <w:rsid w:val="00B9549A"/>
    <w:rsid w:val="00BA2F59"/>
    <w:rsid w:val="00BA32B7"/>
    <w:rsid w:val="00BA7CFE"/>
    <w:rsid w:val="00BB0041"/>
    <w:rsid w:val="00BC60A8"/>
    <w:rsid w:val="00BD6387"/>
    <w:rsid w:val="00BE0012"/>
    <w:rsid w:val="00BE2499"/>
    <w:rsid w:val="00C00BA0"/>
    <w:rsid w:val="00C102DE"/>
    <w:rsid w:val="00C12D6A"/>
    <w:rsid w:val="00C139E8"/>
    <w:rsid w:val="00C13A06"/>
    <w:rsid w:val="00C16C59"/>
    <w:rsid w:val="00C257E3"/>
    <w:rsid w:val="00C3591C"/>
    <w:rsid w:val="00C366F1"/>
    <w:rsid w:val="00C43178"/>
    <w:rsid w:val="00C50E34"/>
    <w:rsid w:val="00C525EC"/>
    <w:rsid w:val="00C62977"/>
    <w:rsid w:val="00C74017"/>
    <w:rsid w:val="00C742BF"/>
    <w:rsid w:val="00C758FF"/>
    <w:rsid w:val="00C77232"/>
    <w:rsid w:val="00C77EB9"/>
    <w:rsid w:val="00C82B24"/>
    <w:rsid w:val="00C83026"/>
    <w:rsid w:val="00C90BA4"/>
    <w:rsid w:val="00C90F4C"/>
    <w:rsid w:val="00C92CD8"/>
    <w:rsid w:val="00CA0F9D"/>
    <w:rsid w:val="00CA27FF"/>
    <w:rsid w:val="00CB0411"/>
    <w:rsid w:val="00CB1A25"/>
    <w:rsid w:val="00CB1AED"/>
    <w:rsid w:val="00CB28C3"/>
    <w:rsid w:val="00CB3AF3"/>
    <w:rsid w:val="00CC012E"/>
    <w:rsid w:val="00CD1B3E"/>
    <w:rsid w:val="00CD314E"/>
    <w:rsid w:val="00CD58EE"/>
    <w:rsid w:val="00CF1532"/>
    <w:rsid w:val="00CF54F8"/>
    <w:rsid w:val="00D15D66"/>
    <w:rsid w:val="00D352A5"/>
    <w:rsid w:val="00D41CAA"/>
    <w:rsid w:val="00D44124"/>
    <w:rsid w:val="00D54E63"/>
    <w:rsid w:val="00D562F8"/>
    <w:rsid w:val="00D6002B"/>
    <w:rsid w:val="00D60D81"/>
    <w:rsid w:val="00D61E66"/>
    <w:rsid w:val="00D62B9C"/>
    <w:rsid w:val="00D651B7"/>
    <w:rsid w:val="00D701AE"/>
    <w:rsid w:val="00D719FD"/>
    <w:rsid w:val="00D75759"/>
    <w:rsid w:val="00D76268"/>
    <w:rsid w:val="00D85EED"/>
    <w:rsid w:val="00DA0E99"/>
    <w:rsid w:val="00DA65FD"/>
    <w:rsid w:val="00DA66D2"/>
    <w:rsid w:val="00DA7498"/>
    <w:rsid w:val="00DB3084"/>
    <w:rsid w:val="00DB5329"/>
    <w:rsid w:val="00DC031A"/>
    <w:rsid w:val="00DC3775"/>
    <w:rsid w:val="00DD637E"/>
    <w:rsid w:val="00DD7673"/>
    <w:rsid w:val="00DE0206"/>
    <w:rsid w:val="00DE0EF3"/>
    <w:rsid w:val="00DE12AC"/>
    <w:rsid w:val="00DE3851"/>
    <w:rsid w:val="00DE4178"/>
    <w:rsid w:val="00DF7665"/>
    <w:rsid w:val="00E00428"/>
    <w:rsid w:val="00E042B0"/>
    <w:rsid w:val="00E063F9"/>
    <w:rsid w:val="00E104AA"/>
    <w:rsid w:val="00E16CC2"/>
    <w:rsid w:val="00E16E02"/>
    <w:rsid w:val="00E25035"/>
    <w:rsid w:val="00E27274"/>
    <w:rsid w:val="00E33830"/>
    <w:rsid w:val="00E345DD"/>
    <w:rsid w:val="00E37A36"/>
    <w:rsid w:val="00E43984"/>
    <w:rsid w:val="00E45463"/>
    <w:rsid w:val="00E53CAC"/>
    <w:rsid w:val="00E6352D"/>
    <w:rsid w:val="00E678D1"/>
    <w:rsid w:val="00E70603"/>
    <w:rsid w:val="00E70892"/>
    <w:rsid w:val="00E72FD3"/>
    <w:rsid w:val="00E748E8"/>
    <w:rsid w:val="00E7507F"/>
    <w:rsid w:val="00E75959"/>
    <w:rsid w:val="00E84F67"/>
    <w:rsid w:val="00E962DA"/>
    <w:rsid w:val="00EA123E"/>
    <w:rsid w:val="00EA4CE8"/>
    <w:rsid w:val="00EB4DAD"/>
    <w:rsid w:val="00EC0E3E"/>
    <w:rsid w:val="00ED117C"/>
    <w:rsid w:val="00ED168D"/>
    <w:rsid w:val="00ED430A"/>
    <w:rsid w:val="00EE2864"/>
    <w:rsid w:val="00EF10E9"/>
    <w:rsid w:val="00EF17C5"/>
    <w:rsid w:val="00F002E1"/>
    <w:rsid w:val="00F03242"/>
    <w:rsid w:val="00F1105A"/>
    <w:rsid w:val="00F13F72"/>
    <w:rsid w:val="00F219ED"/>
    <w:rsid w:val="00F2319D"/>
    <w:rsid w:val="00F25F80"/>
    <w:rsid w:val="00F269F4"/>
    <w:rsid w:val="00F31BEB"/>
    <w:rsid w:val="00F33162"/>
    <w:rsid w:val="00F33837"/>
    <w:rsid w:val="00F4106B"/>
    <w:rsid w:val="00F41980"/>
    <w:rsid w:val="00F452E0"/>
    <w:rsid w:val="00F45596"/>
    <w:rsid w:val="00F45CCD"/>
    <w:rsid w:val="00F5228F"/>
    <w:rsid w:val="00F524FB"/>
    <w:rsid w:val="00F578EF"/>
    <w:rsid w:val="00F57B2B"/>
    <w:rsid w:val="00F60C29"/>
    <w:rsid w:val="00F64E92"/>
    <w:rsid w:val="00F71086"/>
    <w:rsid w:val="00F73EE0"/>
    <w:rsid w:val="00F80B36"/>
    <w:rsid w:val="00F829FA"/>
    <w:rsid w:val="00F90097"/>
    <w:rsid w:val="00F903A9"/>
    <w:rsid w:val="00F96B17"/>
    <w:rsid w:val="00FA18BF"/>
    <w:rsid w:val="00FA4911"/>
    <w:rsid w:val="00FA51EB"/>
    <w:rsid w:val="00FC12EF"/>
    <w:rsid w:val="00FC1859"/>
    <w:rsid w:val="00FD07CB"/>
    <w:rsid w:val="00FD2C4E"/>
    <w:rsid w:val="00FD4DC7"/>
    <w:rsid w:val="00FF0CBB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0dbee,#cbeef5"/>
      <o:colormenu v:ext="edit" fillcolor="none [3208]" strokecolor="none" shadowcolor="none"/>
    </o:shapedefaults>
    <o:shapelayout v:ext="edit">
      <o:idmap v:ext="edit" data="1"/>
    </o:shapelayout>
  </w:shapeDefaults>
  <w:decimalSymbol w:val=","/>
  <w:listSeparator w:val=";"/>
  <w14:docId w14:val="06CF2820"/>
  <w15:docId w15:val="{61F08D0D-F314-439F-B7E7-A8098087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A44"/>
    <w:pPr>
      <w:spacing w:after="120" w:line="320" w:lineRule="exact"/>
      <w:jc w:val="both"/>
    </w:pPr>
    <w:rPr>
      <w:rFonts w:ascii="Tahoma" w:eastAsia="Times New Roman" w:hAnsi="Tahoma" w:cs="Times New Roman"/>
      <w:color w:val="365F91" w:themeColor="accent1" w:themeShade="BF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617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VuConsidrant">
    <w:name w:val="Vu.Considérant"/>
    <w:basedOn w:val="Normal"/>
    <w:rsid w:val="009F6243"/>
    <w:pPr>
      <w:autoSpaceDE w:val="0"/>
      <w:autoSpaceDN w:val="0"/>
      <w:spacing w:after="140" w:line="240" w:lineRule="auto"/>
    </w:pPr>
    <w:rPr>
      <w:rFonts w:cs="Arial"/>
    </w:rPr>
  </w:style>
  <w:style w:type="paragraph" w:customStyle="1" w:styleId="articlen">
    <w:name w:val="article : n°"/>
    <w:basedOn w:val="VuConsidrant"/>
    <w:rsid w:val="00E104A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E104AA"/>
    <w:pPr>
      <w:ind w:firstLine="567"/>
    </w:pPr>
  </w:style>
  <w:style w:type="paragraph" w:styleId="NormalWeb">
    <w:name w:val="Normal (Web)"/>
    <w:basedOn w:val="Normal"/>
    <w:uiPriority w:val="99"/>
    <w:rsid w:val="00E104A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rrte">
    <w:name w:val="&quot;arrête&quot;"/>
    <w:basedOn w:val="VuConsidrant"/>
    <w:rsid w:val="00D562F8"/>
    <w:pPr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Accentuation">
    <w:name w:val="Emphasis"/>
    <w:qFormat/>
    <w:rsid w:val="001D1CA5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0617BC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fr-FR"/>
    </w:rPr>
  </w:style>
  <w:style w:type="paragraph" w:customStyle="1" w:styleId="TiretVuConsidrant">
    <w:name w:val="Tiret Vu.Considérant"/>
    <w:basedOn w:val="VuConsidrant"/>
    <w:rsid w:val="000617BC"/>
    <w:pPr>
      <w:autoSpaceDE/>
      <w:autoSpaceDN/>
      <w:ind w:left="284" w:hanging="284"/>
    </w:pPr>
    <w:rPr>
      <w:rFonts w:cs="Times New Roman"/>
    </w:rPr>
  </w:style>
  <w:style w:type="paragraph" w:customStyle="1" w:styleId="LeMairerappellepropose">
    <w:name w:val="Le Maire rappelle/propose"/>
    <w:basedOn w:val="Normal"/>
    <w:rsid w:val="000617BC"/>
    <w:pPr>
      <w:spacing w:before="240" w:after="240" w:line="240" w:lineRule="auto"/>
    </w:pPr>
    <w:rPr>
      <w:b/>
    </w:rPr>
  </w:style>
  <w:style w:type="paragraph" w:customStyle="1" w:styleId="Ontvotladelib">
    <w:name w:val="Ont voté la delib"/>
    <w:basedOn w:val="VuConsidrant"/>
    <w:rsid w:val="005C27D3"/>
  </w:style>
  <w:style w:type="paragraph" w:styleId="Paragraphedeliste">
    <w:name w:val="List Paragraph"/>
    <w:basedOn w:val="Normal"/>
    <w:uiPriority w:val="34"/>
    <w:qFormat/>
    <w:rsid w:val="00ED430A"/>
    <w:pPr>
      <w:ind w:left="720"/>
      <w:contextualSpacing/>
    </w:pPr>
  </w:style>
  <w:style w:type="paragraph" w:styleId="Corpsdetexte">
    <w:name w:val="Body Text"/>
    <w:basedOn w:val="Normal"/>
    <w:link w:val="CorpsdetexteCar"/>
    <w:rsid w:val="009A4A04"/>
    <w:pPr>
      <w:spacing w:after="0" w:line="240" w:lineRule="auto"/>
      <w:ind w:right="1"/>
    </w:pPr>
    <w:rPr>
      <w:rFonts w:ascii="Times New Roman" w:hAnsi="Times New Roman"/>
      <w:sz w:val="24"/>
    </w:rPr>
  </w:style>
  <w:style w:type="character" w:customStyle="1" w:styleId="CorpsdetexteCar">
    <w:name w:val="Corps de texte Car"/>
    <w:basedOn w:val="Policepardfaut"/>
    <w:link w:val="Corpsdetexte"/>
    <w:rsid w:val="009A4A04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9C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82D77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82D77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06FF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6FF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759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9D3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9D3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9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9D3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4759D3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lerecours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gi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-1;#Retraites|8dffc8d1-0430-4811-8854-f72ba50410d7</yes_Origine>
    <yes_Processus xmlns="cac6c717-0427-41df-8cbf-34a1150a5cf1" xsi:nil="true"/>
    <yes_NatureDocument xmlns="cac6c717-0427-41df-8cbf-34a1150a5c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77A4EE9038E82E4E9DC79652A183BFAB" ma:contentTypeVersion="4" ma:contentTypeDescription="Bibliothèque des espaces dédiés" ma:contentTypeScope="" ma:versionID="88b36538085851d95272596f156e6584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4ddc6ffe5f1e862cda604dc81d8dbbd0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Retraites|8dffc8d1-0430-4811-8854-f72ba50410d7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98782-EE2F-40DC-A8FB-65B492BF91C5}">
  <ds:schemaRefs>
    <ds:schemaRef ds:uri="http://www.w3.org/XML/1998/namespace"/>
    <ds:schemaRef ds:uri="http://purl.org/dc/dcmitype/"/>
    <ds:schemaRef ds:uri="http://schemas.openxmlformats.org/package/2006/metadata/core-properties"/>
    <ds:schemaRef ds:uri="cac6c717-0427-41df-8cbf-34a1150a5cf1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F48F076-2EF0-4AA7-8F2B-1D9CBA530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9369F-17FC-4DE4-9385-5290AECF09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476F93-7D87-4EAC-8AFB-3B9DFB409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</dc:creator>
  <cp:lastModifiedBy>COTINEAU Sarah</cp:lastModifiedBy>
  <cp:revision>20</cp:revision>
  <cp:lastPrinted>2019-02-22T10:27:00Z</cp:lastPrinted>
  <dcterms:created xsi:type="dcterms:W3CDTF">2021-11-30T07:55:00Z</dcterms:created>
  <dcterms:modified xsi:type="dcterms:W3CDTF">2021-12-22T10:01:00Z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0x010100B3669A6B9A7E4EE5877FE38FDB8B99190077A4EE9038E82E4E9DC79652A183BFAB</vt:lpwstr>
  </property>
</Properties>
</file>