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17" w:rsidRPr="00325BC8" w:rsidRDefault="00201A8C" w:rsidP="00FB3017">
      <w:pPr>
        <w:spacing w:after="0"/>
        <w:rPr>
          <w:rFonts w:ascii="Tahoma" w:hAnsi="Tahoma" w:cs="Tahoma"/>
          <w:b/>
          <w:i/>
          <w:sz w:val="36"/>
        </w:rPr>
      </w:pPr>
      <w:r w:rsidRPr="00201A8C">
        <w:rPr>
          <w:noProof/>
          <w:lang w:eastAsia="fr-FR"/>
        </w:rPr>
        <w:pict>
          <v:rect id="_x0000_s1028" style="position:absolute;margin-left:386.2pt;margin-top:-5.1pt;width:66.35pt;height:20.65pt;z-index:251659264">
            <v:textbox>
              <w:txbxContent>
                <w:p w:rsidR="00502048" w:rsidRDefault="00502048" w:rsidP="0097020F">
                  <w:pPr>
                    <w:jc w:val="center"/>
                  </w:pPr>
                  <w:r>
                    <w:t>Annexe 6</w:t>
                  </w:r>
                </w:p>
              </w:txbxContent>
            </v:textbox>
          </v:rect>
        </w:pict>
      </w:r>
      <w:r w:rsidRPr="00201A8C">
        <w:rPr>
          <w:b/>
          <w:i/>
          <w:noProof/>
          <w:sz w:val="40"/>
          <w:lang w:eastAsia="fr-FR"/>
        </w:rPr>
        <w:pict>
          <v:rect id="_x0000_s1030" style="position:absolute;margin-left:-10.1pt;margin-top:75.15pt;width:155.25pt;height:34.5pt;z-index:251660288" strokecolor="white [3212]">
            <v:textbox>
              <w:txbxContent>
                <w:p w:rsidR="00502048" w:rsidRPr="00DA367E" w:rsidRDefault="00502048" w:rsidP="00325BC8">
                  <w:pPr>
                    <w:jc w:val="center"/>
                    <w:rPr>
                      <w:rFonts w:ascii="Tahoma" w:hAnsi="Tahoma" w:cs="Tahoma"/>
                      <w:b/>
                      <w:i/>
                      <w:sz w:val="18"/>
                    </w:rPr>
                  </w:pPr>
                  <w:r w:rsidRPr="00DA367E">
                    <w:rPr>
                      <w:rFonts w:ascii="Tahoma" w:hAnsi="Tahoma" w:cs="Tahoma"/>
                      <w:b/>
                      <w:i/>
                      <w:sz w:val="18"/>
                    </w:rPr>
                    <w:t>Pôle Recrutement Emploi Mobilité</w:t>
                  </w:r>
                </w:p>
                <w:p w:rsidR="00502048" w:rsidRDefault="00502048" w:rsidP="00325BC8"/>
              </w:txbxContent>
            </v:textbox>
          </v:rect>
        </w:pict>
      </w:r>
      <w:r w:rsidR="00FB3017" w:rsidRPr="00FB3017">
        <w:rPr>
          <w:b/>
          <w:i/>
          <w:sz w:val="40"/>
        </w:rPr>
        <w:t xml:space="preserve"> </w:t>
      </w:r>
      <w:r w:rsidR="00325BC8" w:rsidRPr="00325BC8">
        <w:rPr>
          <w:b/>
          <w:i/>
          <w:noProof/>
          <w:sz w:val="40"/>
          <w:lang w:eastAsia="fr-FR"/>
        </w:rPr>
        <w:drawing>
          <wp:inline distT="0" distB="0" distL="0" distR="0">
            <wp:extent cx="1390650" cy="913497"/>
            <wp:effectExtent l="19050" t="0" r="0" b="0"/>
            <wp:docPr id="2" name="Image 1" descr="C:\Users\maho\AppData\Local\Microsoft\Windows\Temporary Internet Files\Content.Outlook\USJ22F5B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o\AppData\Local\Microsoft\Windows\Temporary Internet Files\Content.Outlook\USJ22F5B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182" cy="91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017">
        <w:rPr>
          <w:b/>
          <w:i/>
          <w:sz w:val="40"/>
        </w:rPr>
        <w:tab/>
      </w:r>
      <w:r w:rsidR="00325BC8">
        <w:rPr>
          <w:b/>
          <w:i/>
          <w:sz w:val="40"/>
        </w:rPr>
        <w:t xml:space="preserve">     </w:t>
      </w:r>
      <w:r w:rsidR="00FB3017" w:rsidRPr="00325BC8">
        <w:rPr>
          <w:rFonts w:ascii="Tahoma" w:hAnsi="Tahoma" w:cs="Tahoma"/>
          <w:b/>
          <w:i/>
          <w:sz w:val="36"/>
        </w:rPr>
        <w:t>ASSISTANCE AU RECRUTEMENT</w:t>
      </w:r>
    </w:p>
    <w:p w:rsidR="00EC7497" w:rsidRPr="00D5483E" w:rsidRDefault="00FB3017" w:rsidP="00325BC8">
      <w:pPr>
        <w:spacing w:after="0"/>
        <w:jc w:val="right"/>
        <w:rPr>
          <w:b/>
          <w:i/>
          <w:sz w:val="40"/>
        </w:rPr>
      </w:pPr>
      <w:r>
        <w:rPr>
          <w:b/>
          <w:i/>
          <w:sz w:val="40"/>
        </w:rPr>
        <w:tab/>
        <w:t xml:space="preserve">      </w:t>
      </w:r>
      <w:r>
        <w:rPr>
          <w:b/>
          <w:i/>
          <w:sz w:val="40"/>
        </w:rPr>
        <w:tab/>
      </w:r>
      <w:r>
        <w:rPr>
          <w:b/>
          <w:i/>
          <w:sz w:val="40"/>
        </w:rPr>
        <w:tab/>
      </w:r>
      <w:r w:rsidR="00325BC8">
        <w:rPr>
          <w:b/>
          <w:i/>
          <w:sz w:val="40"/>
        </w:rPr>
        <w:t xml:space="preserve">           </w:t>
      </w:r>
      <w:r w:rsidR="00B63A19">
        <w:rPr>
          <w:b/>
          <w:i/>
          <w:sz w:val="40"/>
        </w:rPr>
        <w:t xml:space="preserve">      </w:t>
      </w:r>
      <w:r w:rsidR="00325BC8">
        <w:rPr>
          <w:b/>
          <w:i/>
          <w:sz w:val="40"/>
        </w:rPr>
        <w:t xml:space="preserve"> </w:t>
      </w:r>
      <w:r w:rsidR="00B63A19">
        <w:rPr>
          <w:b/>
          <w:i/>
          <w:sz w:val="40"/>
        </w:rPr>
        <w:t xml:space="preserve">             </w:t>
      </w:r>
      <w:r w:rsidRPr="00325BC8">
        <w:rPr>
          <w:rFonts w:ascii="Tahoma" w:hAnsi="Tahoma" w:cs="Tahoma"/>
          <w:b/>
          <w:i/>
          <w:sz w:val="36"/>
        </w:rPr>
        <w:t xml:space="preserve">Grille d’analyse des CV </w:t>
      </w:r>
    </w:p>
    <w:p w:rsidR="00B2262A" w:rsidRDefault="00B2262A" w:rsidP="00C91E4B">
      <w:pPr>
        <w:jc w:val="center"/>
      </w:pPr>
    </w:p>
    <w:p w:rsidR="001C78BE" w:rsidRPr="00325BC8" w:rsidRDefault="0078508D" w:rsidP="00373590">
      <w:pPr>
        <w:rPr>
          <w:rFonts w:ascii="Tahoma" w:hAnsi="Tahoma" w:cs="Tahoma"/>
          <w:sz w:val="28"/>
        </w:rPr>
      </w:pPr>
      <w:r w:rsidRPr="00325BC8">
        <w:rPr>
          <w:rFonts w:ascii="Tahoma" w:hAnsi="Tahoma" w:cs="Tahoma"/>
          <w:sz w:val="28"/>
        </w:rPr>
        <w:t>Grille d’appréciation des candidatures</w:t>
      </w:r>
    </w:p>
    <w:p w:rsidR="00C91E4B" w:rsidRPr="00325BC8" w:rsidRDefault="00C91E4B" w:rsidP="00C91E4B">
      <w:pPr>
        <w:jc w:val="center"/>
        <w:rPr>
          <w:rFonts w:ascii="Tahoma" w:hAnsi="Tahoma" w:cs="Tahoma"/>
          <w:sz w:val="28"/>
        </w:rPr>
      </w:pPr>
    </w:p>
    <w:p w:rsidR="001C78BE" w:rsidRPr="00325BC8" w:rsidRDefault="004C69D2">
      <w:pPr>
        <w:rPr>
          <w:rFonts w:ascii="Tahoma" w:hAnsi="Tahoma" w:cs="Tahoma"/>
        </w:rPr>
      </w:pPr>
      <w:r w:rsidRPr="00325BC8">
        <w:rPr>
          <w:rFonts w:ascii="Tahoma" w:hAnsi="Tahoma" w:cs="Tahoma"/>
        </w:rPr>
        <w:t>Logo de la collectivité</w:t>
      </w:r>
    </w:p>
    <w:p w:rsidR="00C91E4B" w:rsidRPr="00325BC8" w:rsidRDefault="00C91E4B">
      <w:pPr>
        <w:rPr>
          <w:rFonts w:ascii="Tahoma" w:hAnsi="Tahoma" w:cs="Tahoma"/>
        </w:rPr>
      </w:pPr>
    </w:p>
    <w:p w:rsidR="004C69D2" w:rsidRPr="00325BC8" w:rsidRDefault="004C69D2" w:rsidP="004C69D2">
      <w:pPr>
        <w:jc w:val="center"/>
        <w:rPr>
          <w:rFonts w:ascii="Tahoma" w:hAnsi="Tahoma" w:cs="Tahoma"/>
          <w:b/>
          <w:sz w:val="32"/>
        </w:rPr>
      </w:pPr>
      <w:r w:rsidRPr="00325BC8">
        <w:rPr>
          <w:rFonts w:ascii="Tahoma" w:hAnsi="Tahoma" w:cs="Tahoma"/>
          <w:b/>
          <w:sz w:val="32"/>
          <w:u w:val="single"/>
        </w:rPr>
        <w:t>Objet</w:t>
      </w:r>
      <w:r w:rsidRPr="00325BC8">
        <w:rPr>
          <w:rFonts w:ascii="Tahoma" w:hAnsi="Tahoma" w:cs="Tahoma"/>
          <w:b/>
          <w:sz w:val="32"/>
        </w:rPr>
        <w:t> : Recrutement du poste xxx de la collectivité xxx</w:t>
      </w:r>
    </w:p>
    <w:p w:rsidR="00373590" w:rsidRPr="00325BC8" w:rsidRDefault="00373590" w:rsidP="004C69D2">
      <w:pPr>
        <w:jc w:val="center"/>
        <w:rPr>
          <w:rFonts w:ascii="Tahoma" w:hAnsi="Tahoma" w:cs="Tahoma"/>
          <w:b/>
          <w:sz w:val="32"/>
        </w:rPr>
      </w:pPr>
    </w:p>
    <w:p w:rsidR="004C69D2" w:rsidRPr="00325BC8" w:rsidRDefault="004C69D2" w:rsidP="004C69D2">
      <w:pPr>
        <w:jc w:val="center"/>
        <w:rPr>
          <w:rFonts w:ascii="Tahoma" w:hAnsi="Tahoma" w:cs="Tahoma"/>
          <w:b/>
          <w:sz w:val="32"/>
        </w:rPr>
      </w:pPr>
      <w:r w:rsidRPr="00325BC8">
        <w:rPr>
          <w:rFonts w:ascii="Tahoma" w:hAnsi="Tahoma" w:cs="Tahoma"/>
          <w:b/>
          <w:sz w:val="32"/>
        </w:rPr>
        <w:t>Note à l’attention des membres du jury de recrutement pour le déroulement des entretiens de recrutement</w:t>
      </w:r>
    </w:p>
    <w:p w:rsidR="004C69D2" w:rsidRPr="00325BC8" w:rsidRDefault="004C69D2" w:rsidP="004C69D2">
      <w:pPr>
        <w:jc w:val="center"/>
        <w:rPr>
          <w:rFonts w:ascii="Tahoma" w:hAnsi="Tahoma" w:cs="Tahoma"/>
          <w:sz w:val="32"/>
        </w:rPr>
      </w:pPr>
    </w:p>
    <w:p w:rsidR="004C69D2" w:rsidRPr="00325BC8" w:rsidRDefault="004C69D2" w:rsidP="00F36214">
      <w:pPr>
        <w:jc w:val="center"/>
        <w:rPr>
          <w:rFonts w:ascii="Tahoma" w:hAnsi="Tahoma" w:cs="Tahoma"/>
          <w:b/>
          <w:sz w:val="32"/>
        </w:rPr>
      </w:pPr>
      <w:r w:rsidRPr="00325BC8">
        <w:rPr>
          <w:rFonts w:ascii="Tahoma" w:hAnsi="Tahoma" w:cs="Tahoma"/>
          <w:b/>
          <w:sz w:val="32"/>
        </w:rPr>
        <w:t>Jury de recrutement le JJ-MM-AAAA</w:t>
      </w:r>
    </w:p>
    <w:p w:rsidR="004C69D2" w:rsidRPr="00325BC8" w:rsidRDefault="004C69D2" w:rsidP="004C69D2">
      <w:pPr>
        <w:jc w:val="center"/>
        <w:rPr>
          <w:rFonts w:ascii="Tahoma" w:hAnsi="Tahoma" w:cs="Tahoma"/>
          <w:sz w:val="32"/>
        </w:rPr>
      </w:pPr>
      <w:r w:rsidRPr="00325BC8">
        <w:rPr>
          <w:rFonts w:ascii="Tahoma" w:hAnsi="Tahoma" w:cs="Tahoma"/>
          <w:b/>
          <w:sz w:val="32"/>
        </w:rPr>
        <w:t>Grille d’appréciations</w:t>
      </w:r>
    </w:p>
    <w:p w:rsidR="004C69D2" w:rsidRPr="00325BC8" w:rsidRDefault="004C69D2" w:rsidP="004C69D2">
      <w:pPr>
        <w:jc w:val="center"/>
        <w:rPr>
          <w:rFonts w:ascii="Tahoma" w:hAnsi="Tahoma" w:cs="Tahoma"/>
          <w:sz w:val="28"/>
        </w:rPr>
      </w:pPr>
    </w:p>
    <w:p w:rsidR="004C69D2" w:rsidRPr="00325BC8" w:rsidRDefault="00F36214" w:rsidP="004C69D2">
      <w:pPr>
        <w:jc w:val="center"/>
        <w:rPr>
          <w:rFonts w:ascii="Tahoma" w:hAnsi="Tahoma" w:cs="Tahoma"/>
          <w:i/>
          <w:sz w:val="26"/>
          <w:szCs w:val="26"/>
        </w:rPr>
      </w:pPr>
      <w:r w:rsidRPr="00325BC8">
        <w:rPr>
          <w:rFonts w:ascii="Tahoma" w:hAnsi="Tahoma" w:cs="Tahoma"/>
          <w:i/>
          <w:sz w:val="26"/>
          <w:szCs w:val="26"/>
        </w:rPr>
        <w:t>N.B : Ce document peut servir avant, pendant et après le jury, pour :</w:t>
      </w:r>
    </w:p>
    <w:p w:rsidR="00F36214" w:rsidRPr="00325BC8" w:rsidRDefault="007402F1" w:rsidP="004C69D2">
      <w:pPr>
        <w:jc w:val="center"/>
        <w:rPr>
          <w:rFonts w:ascii="Tahoma" w:hAnsi="Tahoma" w:cs="Tahoma"/>
          <w:i/>
          <w:sz w:val="26"/>
          <w:szCs w:val="26"/>
        </w:rPr>
      </w:pPr>
      <w:r>
        <w:rPr>
          <w:rFonts w:ascii="Tahoma" w:hAnsi="Tahoma" w:cs="Tahoma"/>
          <w:i/>
          <w:sz w:val="26"/>
          <w:szCs w:val="26"/>
        </w:rPr>
        <w:t>- P</w:t>
      </w:r>
      <w:r w:rsidR="00F36214" w:rsidRPr="00325BC8">
        <w:rPr>
          <w:rFonts w:ascii="Tahoma" w:hAnsi="Tahoma" w:cs="Tahoma"/>
          <w:i/>
          <w:sz w:val="26"/>
          <w:szCs w:val="26"/>
        </w:rPr>
        <w:t xml:space="preserve">réparer les entretiens, </w:t>
      </w:r>
    </w:p>
    <w:p w:rsidR="00F36214" w:rsidRPr="00325BC8" w:rsidRDefault="007402F1" w:rsidP="004C69D2">
      <w:pPr>
        <w:jc w:val="center"/>
        <w:rPr>
          <w:rFonts w:ascii="Tahoma" w:hAnsi="Tahoma" w:cs="Tahoma"/>
          <w:i/>
          <w:sz w:val="26"/>
          <w:szCs w:val="26"/>
        </w:rPr>
      </w:pPr>
      <w:r>
        <w:rPr>
          <w:rFonts w:ascii="Tahoma" w:hAnsi="Tahoma" w:cs="Tahoma"/>
          <w:i/>
          <w:sz w:val="26"/>
          <w:szCs w:val="26"/>
        </w:rPr>
        <w:t>- P</w:t>
      </w:r>
      <w:r w:rsidR="00F36214" w:rsidRPr="00325BC8">
        <w:rPr>
          <w:rFonts w:ascii="Tahoma" w:hAnsi="Tahoma" w:cs="Tahoma"/>
          <w:i/>
          <w:sz w:val="26"/>
          <w:szCs w:val="26"/>
        </w:rPr>
        <w:t>rendre des notes</w:t>
      </w:r>
      <w:r>
        <w:rPr>
          <w:rFonts w:ascii="Tahoma" w:hAnsi="Tahoma" w:cs="Tahoma"/>
          <w:i/>
          <w:sz w:val="26"/>
          <w:szCs w:val="26"/>
        </w:rPr>
        <w:t>,</w:t>
      </w:r>
    </w:p>
    <w:p w:rsidR="00F36214" w:rsidRPr="00325BC8" w:rsidRDefault="007402F1" w:rsidP="004C69D2">
      <w:pPr>
        <w:jc w:val="center"/>
        <w:rPr>
          <w:rFonts w:ascii="Tahoma" w:hAnsi="Tahoma" w:cs="Tahoma"/>
          <w:i/>
          <w:sz w:val="26"/>
          <w:szCs w:val="26"/>
        </w:rPr>
      </w:pPr>
      <w:r>
        <w:rPr>
          <w:rFonts w:ascii="Tahoma" w:hAnsi="Tahoma" w:cs="Tahoma"/>
          <w:i/>
          <w:sz w:val="26"/>
          <w:szCs w:val="26"/>
        </w:rPr>
        <w:t>- A</w:t>
      </w:r>
      <w:r w:rsidR="00F36214" w:rsidRPr="00325BC8">
        <w:rPr>
          <w:rFonts w:ascii="Tahoma" w:hAnsi="Tahoma" w:cs="Tahoma"/>
          <w:i/>
          <w:sz w:val="26"/>
          <w:szCs w:val="26"/>
        </w:rPr>
        <w:t>ider dans l’orientation du choix</w:t>
      </w:r>
      <w:r>
        <w:rPr>
          <w:rFonts w:ascii="Tahoma" w:hAnsi="Tahoma" w:cs="Tahoma"/>
          <w:i/>
          <w:sz w:val="26"/>
          <w:szCs w:val="26"/>
        </w:rPr>
        <w:t>,</w:t>
      </w:r>
    </w:p>
    <w:p w:rsidR="00F36214" w:rsidRPr="00325BC8" w:rsidRDefault="007402F1" w:rsidP="004C69D2">
      <w:pPr>
        <w:jc w:val="center"/>
        <w:rPr>
          <w:rFonts w:ascii="Tahoma" w:hAnsi="Tahoma" w:cs="Tahoma"/>
          <w:i/>
          <w:sz w:val="26"/>
          <w:szCs w:val="26"/>
        </w:rPr>
      </w:pPr>
      <w:r>
        <w:rPr>
          <w:rFonts w:ascii="Tahoma" w:hAnsi="Tahoma" w:cs="Tahoma"/>
          <w:i/>
          <w:sz w:val="26"/>
          <w:szCs w:val="26"/>
        </w:rPr>
        <w:t>- Expliciter et j</w:t>
      </w:r>
      <w:r w:rsidR="00F36214" w:rsidRPr="00325BC8">
        <w:rPr>
          <w:rFonts w:ascii="Tahoma" w:hAnsi="Tahoma" w:cs="Tahoma"/>
          <w:i/>
          <w:sz w:val="26"/>
          <w:szCs w:val="26"/>
        </w:rPr>
        <w:t>ustifier certains choix</w:t>
      </w:r>
      <w:r>
        <w:rPr>
          <w:rFonts w:ascii="Tahoma" w:hAnsi="Tahoma" w:cs="Tahoma"/>
          <w:i/>
          <w:sz w:val="26"/>
          <w:szCs w:val="26"/>
        </w:rPr>
        <w:t>.</w:t>
      </w:r>
    </w:p>
    <w:p w:rsidR="00F36214" w:rsidRPr="00325BC8" w:rsidRDefault="00F36214" w:rsidP="004C69D2">
      <w:pPr>
        <w:jc w:val="center"/>
        <w:rPr>
          <w:rFonts w:ascii="Tahoma" w:hAnsi="Tahoma" w:cs="Tahoma"/>
          <w:i/>
          <w:sz w:val="26"/>
          <w:szCs w:val="26"/>
        </w:rPr>
      </w:pPr>
    </w:p>
    <w:p w:rsidR="006F484E" w:rsidRPr="00325BC8" w:rsidRDefault="00F36214" w:rsidP="004C69D2">
      <w:pPr>
        <w:jc w:val="center"/>
        <w:rPr>
          <w:rFonts w:ascii="Tahoma" w:hAnsi="Tahoma" w:cs="Tahoma"/>
          <w:i/>
          <w:sz w:val="26"/>
          <w:szCs w:val="26"/>
        </w:rPr>
      </w:pPr>
      <w:r w:rsidRPr="00325BC8">
        <w:rPr>
          <w:rFonts w:ascii="Tahoma" w:hAnsi="Tahoma" w:cs="Tahoma"/>
          <w:i/>
          <w:sz w:val="26"/>
          <w:szCs w:val="26"/>
        </w:rPr>
        <w:t>Cette grille doit être validée par Monsieur</w:t>
      </w:r>
      <w:r w:rsidR="007402F1">
        <w:rPr>
          <w:rFonts w:ascii="Tahoma" w:hAnsi="Tahoma" w:cs="Tahoma"/>
          <w:i/>
          <w:sz w:val="26"/>
          <w:szCs w:val="26"/>
        </w:rPr>
        <w:t>/Madame</w:t>
      </w:r>
      <w:r w:rsidRPr="00325BC8">
        <w:rPr>
          <w:rFonts w:ascii="Tahoma" w:hAnsi="Tahoma" w:cs="Tahoma"/>
          <w:i/>
          <w:sz w:val="26"/>
          <w:szCs w:val="26"/>
        </w:rPr>
        <w:t xml:space="preserve"> le Maire</w:t>
      </w:r>
      <w:r w:rsidR="007402F1">
        <w:rPr>
          <w:rFonts w:ascii="Tahoma" w:hAnsi="Tahoma" w:cs="Tahoma"/>
          <w:i/>
          <w:sz w:val="26"/>
          <w:szCs w:val="26"/>
        </w:rPr>
        <w:t>/Président</w:t>
      </w:r>
      <w:r w:rsidRPr="00325BC8">
        <w:rPr>
          <w:rFonts w:ascii="Tahoma" w:hAnsi="Tahoma" w:cs="Tahoma"/>
          <w:i/>
          <w:sz w:val="26"/>
          <w:szCs w:val="26"/>
        </w:rPr>
        <w:t>.</w:t>
      </w:r>
    </w:p>
    <w:p w:rsidR="00F33B25" w:rsidRPr="00325BC8" w:rsidRDefault="00F33B25" w:rsidP="004C69D2">
      <w:pPr>
        <w:jc w:val="center"/>
        <w:rPr>
          <w:rFonts w:ascii="Tahoma" w:hAnsi="Tahoma" w:cs="Tahoma"/>
          <w:b/>
          <w:sz w:val="28"/>
        </w:rPr>
        <w:sectPr w:rsidR="00F33B25" w:rsidRPr="00325BC8" w:rsidSect="00C91E4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484E" w:rsidRPr="00325BC8" w:rsidRDefault="00006CB7" w:rsidP="002C6303">
      <w:pPr>
        <w:jc w:val="center"/>
        <w:rPr>
          <w:rFonts w:ascii="Tahoma" w:hAnsi="Tahoma" w:cs="Tahoma"/>
          <w:b/>
          <w:sz w:val="28"/>
        </w:rPr>
      </w:pPr>
      <w:r w:rsidRPr="00325BC8">
        <w:rPr>
          <w:rFonts w:ascii="Tahoma" w:hAnsi="Tahoma" w:cs="Tahoma"/>
          <w:b/>
          <w:sz w:val="28"/>
        </w:rPr>
        <w:lastRenderedPageBreak/>
        <w:t xml:space="preserve">Analyse préalable du CV </w:t>
      </w:r>
    </w:p>
    <w:p w:rsidR="00253C3D" w:rsidRPr="00325BC8" w:rsidRDefault="00253C3D" w:rsidP="002C630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  <w:r w:rsidRPr="00325BC8">
        <w:rPr>
          <w:rFonts w:ascii="Tahoma" w:eastAsia="Times New Roman" w:hAnsi="Tahoma" w:cs="Tahoma"/>
          <w:sz w:val="24"/>
          <w:szCs w:val="24"/>
          <w:lang w:eastAsia="fr-FR"/>
        </w:rPr>
        <w:t>Une fois la présélection des CV effectuée, il convient dans un second</w:t>
      </w:r>
    </w:p>
    <w:p w:rsidR="00253C3D" w:rsidRPr="00325BC8" w:rsidRDefault="00253C3D" w:rsidP="002C630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  <w:proofErr w:type="gramStart"/>
      <w:r w:rsidRPr="00325BC8">
        <w:rPr>
          <w:rFonts w:ascii="Tahoma" w:eastAsia="Times New Roman" w:hAnsi="Tahoma" w:cs="Tahoma"/>
          <w:sz w:val="24"/>
          <w:szCs w:val="24"/>
          <w:lang w:eastAsia="fr-FR"/>
        </w:rPr>
        <w:t>temps</w:t>
      </w:r>
      <w:proofErr w:type="gramEnd"/>
      <w:r w:rsidRPr="00325BC8">
        <w:rPr>
          <w:rFonts w:ascii="Tahoma" w:eastAsia="Times New Roman" w:hAnsi="Tahoma" w:cs="Tahoma"/>
          <w:sz w:val="24"/>
          <w:szCs w:val="24"/>
          <w:lang w:eastAsia="fr-FR"/>
        </w:rPr>
        <w:t xml:space="preserve"> d’analyser les CV pour choisir les candidats </w:t>
      </w:r>
      <w:r w:rsidR="00C91E4B" w:rsidRPr="00325BC8">
        <w:rPr>
          <w:rFonts w:ascii="Tahoma" w:eastAsia="Times New Roman" w:hAnsi="Tahoma" w:cs="Tahoma"/>
          <w:sz w:val="24"/>
          <w:szCs w:val="24"/>
          <w:lang w:eastAsia="fr-FR"/>
        </w:rPr>
        <w:t xml:space="preserve">qui seront </w:t>
      </w:r>
      <w:r w:rsidRPr="00325BC8">
        <w:rPr>
          <w:rFonts w:ascii="Tahoma" w:eastAsia="Times New Roman" w:hAnsi="Tahoma" w:cs="Tahoma"/>
          <w:sz w:val="24"/>
          <w:szCs w:val="24"/>
          <w:lang w:eastAsia="fr-FR"/>
        </w:rPr>
        <w:t>convoqués à l’entretien.</w:t>
      </w:r>
    </w:p>
    <w:p w:rsidR="00253C3D" w:rsidRPr="00325BC8" w:rsidRDefault="00253C3D" w:rsidP="002C630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</w:p>
    <w:p w:rsidR="00253C3D" w:rsidRPr="00325BC8" w:rsidRDefault="00253C3D" w:rsidP="002C630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  <w:r w:rsidRPr="00325BC8">
        <w:rPr>
          <w:rFonts w:ascii="Tahoma" w:eastAsia="Times New Roman" w:hAnsi="Tahoma" w:cs="Tahoma"/>
          <w:b/>
          <w:sz w:val="24"/>
          <w:szCs w:val="24"/>
          <w:lang w:eastAsia="fr-FR"/>
        </w:rPr>
        <w:t>1</w:t>
      </w:r>
      <w:r w:rsidR="00B2386A">
        <w:rPr>
          <w:rFonts w:ascii="Tahoma" w:eastAsia="Times New Roman" w:hAnsi="Tahoma" w:cs="Tahoma"/>
          <w:sz w:val="24"/>
          <w:szCs w:val="24"/>
          <w:lang w:eastAsia="fr-FR"/>
        </w:rPr>
        <w:t>/ Identifier</w:t>
      </w:r>
      <w:r w:rsidRPr="00325BC8">
        <w:rPr>
          <w:rFonts w:ascii="Tahoma" w:eastAsia="Times New Roman" w:hAnsi="Tahoma" w:cs="Tahoma"/>
          <w:sz w:val="24"/>
          <w:szCs w:val="24"/>
          <w:lang w:eastAsia="fr-FR"/>
        </w:rPr>
        <w:t xml:space="preserve"> les critères de sélection (</w:t>
      </w:r>
      <w:r w:rsidR="00D5483E" w:rsidRPr="00325BC8">
        <w:rPr>
          <w:rFonts w:ascii="Tahoma" w:eastAsia="Times New Roman" w:hAnsi="Tahoma" w:cs="Tahoma"/>
          <w:sz w:val="24"/>
          <w:szCs w:val="24"/>
          <w:lang w:eastAsia="fr-FR"/>
        </w:rPr>
        <w:t>selon fiche de poste, compétences et pré-</w:t>
      </w:r>
      <w:r w:rsidRPr="00325BC8">
        <w:rPr>
          <w:rFonts w:ascii="Tahoma" w:eastAsia="Times New Roman" w:hAnsi="Tahoma" w:cs="Tahoma"/>
          <w:sz w:val="24"/>
          <w:szCs w:val="24"/>
          <w:lang w:eastAsia="fr-FR"/>
        </w:rPr>
        <w:t>requis</w:t>
      </w:r>
      <w:r w:rsidR="004E6AF9">
        <w:rPr>
          <w:rFonts w:ascii="Tahoma" w:eastAsia="Times New Roman" w:hAnsi="Tahoma" w:cs="Tahoma"/>
          <w:sz w:val="24"/>
          <w:szCs w:val="24"/>
          <w:lang w:eastAsia="fr-FR"/>
        </w:rPr>
        <w:t>, contexte</w:t>
      </w:r>
      <w:r w:rsidRPr="00325BC8">
        <w:rPr>
          <w:rFonts w:ascii="Tahoma" w:eastAsia="Times New Roman" w:hAnsi="Tahoma" w:cs="Tahoma"/>
          <w:sz w:val="24"/>
          <w:szCs w:val="24"/>
          <w:lang w:eastAsia="fr-FR"/>
        </w:rPr>
        <w:t>)</w:t>
      </w:r>
    </w:p>
    <w:p w:rsidR="00253C3D" w:rsidRPr="00325BC8" w:rsidRDefault="0099720F" w:rsidP="002C630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  <w:r>
        <w:rPr>
          <w:rFonts w:ascii="Tahoma" w:eastAsia="Times New Roman" w:hAnsi="Tahoma" w:cs="Tahoma"/>
          <w:sz w:val="24"/>
          <w:szCs w:val="24"/>
          <w:lang w:eastAsia="fr-FR"/>
        </w:rPr>
        <w:t>Afin de faciliter la sélection, i</w:t>
      </w:r>
      <w:r w:rsidR="004E6AF9">
        <w:rPr>
          <w:rFonts w:ascii="Tahoma" w:eastAsia="Times New Roman" w:hAnsi="Tahoma" w:cs="Tahoma"/>
          <w:sz w:val="24"/>
          <w:szCs w:val="24"/>
          <w:lang w:eastAsia="fr-FR"/>
        </w:rPr>
        <w:t>l est pertinent à ce stade de hiérarchiser les critères</w:t>
      </w:r>
      <w:r>
        <w:rPr>
          <w:rFonts w:ascii="Tahoma" w:eastAsia="Times New Roman" w:hAnsi="Tahoma" w:cs="Tahoma"/>
          <w:sz w:val="24"/>
          <w:szCs w:val="24"/>
          <w:lang w:eastAsia="fr-FR"/>
        </w:rPr>
        <w:t xml:space="preserve"> en leur attribuant une pondération</w:t>
      </w:r>
    </w:p>
    <w:p w:rsidR="004E1A31" w:rsidRPr="00325BC8" w:rsidRDefault="004E1A31" w:rsidP="002C630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</w:p>
    <w:p w:rsidR="00253C3D" w:rsidRPr="00325BC8" w:rsidRDefault="00253C3D" w:rsidP="002C630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  <w:r w:rsidRPr="00325BC8">
        <w:rPr>
          <w:rFonts w:ascii="Tahoma" w:eastAsia="Times New Roman" w:hAnsi="Tahoma" w:cs="Tahoma"/>
          <w:b/>
          <w:sz w:val="24"/>
          <w:szCs w:val="24"/>
          <w:lang w:eastAsia="fr-FR"/>
        </w:rPr>
        <w:t>2</w:t>
      </w:r>
      <w:r w:rsidRPr="00325BC8">
        <w:rPr>
          <w:rFonts w:ascii="Tahoma" w:eastAsia="Times New Roman" w:hAnsi="Tahoma" w:cs="Tahoma"/>
          <w:sz w:val="24"/>
          <w:szCs w:val="24"/>
          <w:lang w:eastAsia="fr-FR"/>
        </w:rPr>
        <w:t xml:space="preserve">/ </w:t>
      </w:r>
      <w:r w:rsidR="004E1A31" w:rsidRPr="00325BC8">
        <w:rPr>
          <w:rFonts w:ascii="Tahoma" w:eastAsia="Times New Roman" w:hAnsi="Tahoma" w:cs="Tahoma"/>
          <w:sz w:val="24"/>
          <w:szCs w:val="24"/>
          <w:lang w:eastAsia="fr-FR"/>
        </w:rPr>
        <w:t>Evaluer et classer les CV</w:t>
      </w:r>
    </w:p>
    <w:p w:rsidR="004E1A31" w:rsidRPr="00325BC8" w:rsidRDefault="004E1A31" w:rsidP="002C630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</w:p>
    <w:p w:rsidR="004E1A31" w:rsidRPr="00325BC8" w:rsidRDefault="004E1A31" w:rsidP="002C630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  <w:r w:rsidRPr="00325BC8">
        <w:rPr>
          <w:rFonts w:ascii="Tahoma" w:eastAsia="Times New Roman" w:hAnsi="Tahoma" w:cs="Tahoma"/>
          <w:b/>
          <w:sz w:val="24"/>
          <w:szCs w:val="24"/>
          <w:lang w:eastAsia="fr-FR"/>
        </w:rPr>
        <w:t>3</w:t>
      </w:r>
      <w:r w:rsidRPr="00325BC8">
        <w:rPr>
          <w:rFonts w:ascii="Tahoma" w:eastAsia="Times New Roman" w:hAnsi="Tahoma" w:cs="Tahoma"/>
          <w:sz w:val="24"/>
          <w:szCs w:val="24"/>
          <w:lang w:eastAsia="fr-FR"/>
        </w:rPr>
        <w:t>/ Sélectionner pour les entretiens les candidats ayant obtenus les meilleurs scores</w:t>
      </w:r>
    </w:p>
    <w:p w:rsidR="004E1A31" w:rsidRPr="00325BC8" w:rsidRDefault="004E1A31" w:rsidP="00253C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tbl>
      <w:tblPr>
        <w:tblStyle w:val="Grilledutableau"/>
        <w:tblW w:w="14998" w:type="dxa"/>
        <w:jc w:val="center"/>
        <w:tblInd w:w="-1329" w:type="dxa"/>
        <w:tblLayout w:type="fixed"/>
        <w:tblLook w:val="04A0"/>
      </w:tblPr>
      <w:tblGrid>
        <w:gridCol w:w="2341"/>
        <w:gridCol w:w="1985"/>
        <w:gridCol w:w="636"/>
        <w:gridCol w:w="2199"/>
        <w:gridCol w:w="583"/>
        <w:gridCol w:w="53"/>
        <w:gridCol w:w="1774"/>
        <w:gridCol w:w="635"/>
        <w:gridCol w:w="1774"/>
        <w:gridCol w:w="636"/>
        <w:gridCol w:w="1760"/>
        <w:gridCol w:w="622"/>
      </w:tblGrid>
      <w:tr w:rsidR="002C6303" w:rsidRPr="00325BC8" w:rsidTr="00C32448">
        <w:trPr>
          <w:trHeight w:val="1063"/>
          <w:jc w:val="center"/>
        </w:trPr>
        <w:tc>
          <w:tcPr>
            <w:tcW w:w="2341" w:type="dxa"/>
            <w:shd w:val="clear" w:color="auto" w:fill="E5DFEC" w:themeFill="accent4" w:themeFillTint="33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</w:pPr>
            <w:r w:rsidRPr="00325BC8"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  <w:t>Compétences clés et pré requis</w:t>
            </w:r>
            <w:r w:rsidR="0099720F"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  <w:t xml:space="preserve"> (</w:t>
            </w:r>
            <w:r w:rsidR="00C32448"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  <w:t xml:space="preserve">liste non exhaustive, </w:t>
            </w:r>
            <w:r w:rsidR="0099720F"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  <w:t>à adapter en fonction du poste et du contexte)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fr-FR"/>
              </w:rPr>
            </w:pPr>
            <w:r w:rsidRPr="00325BC8">
              <w:rPr>
                <w:rFonts w:ascii="Tahoma" w:eastAsia="Times New Roman" w:hAnsi="Tahoma" w:cs="Tahoma"/>
                <w:b/>
                <w:sz w:val="24"/>
                <w:szCs w:val="24"/>
                <w:lang w:eastAsia="fr-FR"/>
              </w:rPr>
              <w:t>CV 1</w:t>
            </w:r>
          </w:p>
        </w:tc>
        <w:tc>
          <w:tcPr>
            <w:tcW w:w="636" w:type="dxa"/>
            <w:shd w:val="clear" w:color="auto" w:fill="E5DFEC" w:themeFill="accent4" w:themeFillTint="33"/>
          </w:tcPr>
          <w:p w:rsidR="002C6303" w:rsidRPr="00325BC8" w:rsidRDefault="002C6303" w:rsidP="002C6303">
            <w:pPr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fr-FR"/>
              </w:rPr>
            </w:pPr>
            <w:r w:rsidRPr="00325BC8">
              <w:rPr>
                <w:rFonts w:ascii="Tahoma" w:eastAsia="Times New Roman" w:hAnsi="Tahoma" w:cs="Tahoma"/>
                <w:b/>
                <w:sz w:val="16"/>
                <w:szCs w:val="24"/>
                <w:lang w:eastAsia="fr-FR"/>
              </w:rPr>
              <w:t>Note</w:t>
            </w:r>
          </w:p>
        </w:tc>
        <w:tc>
          <w:tcPr>
            <w:tcW w:w="2199" w:type="dxa"/>
            <w:shd w:val="clear" w:color="auto" w:fill="E5DFEC" w:themeFill="accent4" w:themeFillTint="33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fr-FR"/>
              </w:rPr>
            </w:pPr>
            <w:r w:rsidRPr="00325BC8">
              <w:rPr>
                <w:rFonts w:ascii="Tahoma" w:eastAsia="Times New Roman" w:hAnsi="Tahoma" w:cs="Tahoma"/>
                <w:b/>
                <w:sz w:val="24"/>
                <w:szCs w:val="24"/>
                <w:lang w:eastAsia="fr-FR"/>
              </w:rPr>
              <w:t>CV 2</w:t>
            </w:r>
          </w:p>
        </w:tc>
        <w:tc>
          <w:tcPr>
            <w:tcW w:w="636" w:type="dxa"/>
            <w:gridSpan w:val="2"/>
            <w:shd w:val="clear" w:color="auto" w:fill="E5DFEC" w:themeFill="accent4" w:themeFillTint="33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fr-FR"/>
              </w:rPr>
            </w:pPr>
            <w:r w:rsidRPr="00325BC8">
              <w:rPr>
                <w:rFonts w:ascii="Tahoma" w:eastAsia="Times New Roman" w:hAnsi="Tahoma" w:cs="Tahoma"/>
                <w:b/>
                <w:sz w:val="16"/>
                <w:szCs w:val="24"/>
                <w:lang w:eastAsia="fr-FR"/>
              </w:rPr>
              <w:t>Note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fr-FR"/>
              </w:rPr>
            </w:pPr>
            <w:r w:rsidRPr="00325BC8">
              <w:rPr>
                <w:rFonts w:ascii="Tahoma" w:eastAsia="Times New Roman" w:hAnsi="Tahoma" w:cs="Tahoma"/>
                <w:b/>
                <w:sz w:val="24"/>
                <w:szCs w:val="24"/>
                <w:lang w:eastAsia="fr-FR"/>
              </w:rPr>
              <w:t>CV 3</w:t>
            </w:r>
          </w:p>
        </w:tc>
        <w:tc>
          <w:tcPr>
            <w:tcW w:w="635" w:type="dxa"/>
            <w:shd w:val="clear" w:color="auto" w:fill="E5DFEC" w:themeFill="accent4" w:themeFillTint="33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fr-FR"/>
              </w:rPr>
            </w:pPr>
            <w:r w:rsidRPr="00325BC8">
              <w:rPr>
                <w:rFonts w:ascii="Tahoma" w:eastAsia="Times New Roman" w:hAnsi="Tahoma" w:cs="Tahoma"/>
                <w:b/>
                <w:sz w:val="16"/>
                <w:szCs w:val="24"/>
                <w:lang w:eastAsia="fr-FR"/>
              </w:rPr>
              <w:t>Note</w:t>
            </w:r>
          </w:p>
        </w:tc>
        <w:tc>
          <w:tcPr>
            <w:tcW w:w="1774" w:type="dxa"/>
            <w:shd w:val="clear" w:color="auto" w:fill="E5DFEC" w:themeFill="accent4" w:themeFillTint="33"/>
          </w:tcPr>
          <w:p w:rsidR="002C6303" w:rsidRPr="00325BC8" w:rsidRDefault="002C6303" w:rsidP="002C6303">
            <w:pPr>
              <w:spacing w:line="360" w:lineRule="auto"/>
              <w:ind w:right="1054"/>
              <w:rPr>
                <w:rFonts w:ascii="Tahoma" w:eastAsia="Times New Roman" w:hAnsi="Tahoma" w:cs="Tahoma"/>
                <w:b/>
                <w:sz w:val="24"/>
                <w:szCs w:val="24"/>
                <w:lang w:eastAsia="fr-FR"/>
              </w:rPr>
            </w:pPr>
            <w:r w:rsidRPr="00325BC8">
              <w:rPr>
                <w:rFonts w:ascii="Tahoma" w:eastAsia="Times New Roman" w:hAnsi="Tahoma" w:cs="Tahoma"/>
                <w:b/>
                <w:sz w:val="24"/>
                <w:szCs w:val="24"/>
                <w:lang w:eastAsia="fr-FR"/>
              </w:rPr>
              <w:t>CV4</w:t>
            </w:r>
          </w:p>
        </w:tc>
        <w:tc>
          <w:tcPr>
            <w:tcW w:w="636" w:type="dxa"/>
            <w:shd w:val="clear" w:color="auto" w:fill="E5DFEC" w:themeFill="accent4" w:themeFillTint="33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fr-FR"/>
              </w:rPr>
            </w:pPr>
            <w:r w:rsidRPr="00325BC8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>Note</w:t>
            </w:r>
          </w:p>
        </w:tc>
        <w:tc>
          <w:tcPr>
            <w:tcW w:w="1760" w:type="dxa"/>
            <w:shd w:val="clear" w:color="auto" w:fill="E5DFEC" w:themeFill="accent4" w:themeFillTint="33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fr-FR"/>
              </w:rPr>
            </w:pPr>
            <w:r w:rsidRPr="00325BC8">
              <w:rPr>
                <w:rFonts w:ascii="Tahoma" w:eastAsia="Times New Roman" w:hAnsi="Tahoma" w:cs="Tahoma"/>
                <w:b/>
                <w:sz w:val="24"/>
                <w:szCs w:val="24"/>
                <w:lang w:eastAsia="fr-FR"/>
              </w:rPr>
              <w:t>CV 3</w:t>
            </w:r>
          </w:p>
        </w:tc>
        <w:tc>
          <w:tcPr>
            <w:tcW w:w="622" w:type="dxa"/>
            <w:shd w:val="clear" w:color="auto" w:fill="E5DFEC" w:themeFill="accent4" w:themeFillTint="33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</w:pPr>
            <w:r w:rsidRPr="00325BC8">
              <w:rPr>
                <w:rFonts w:ascii="Tahoma" w:eastAsia="Times New Roman" w:hAnsi="Tahoma" w:cs="Tahoma"/>
                <w:b/>
                <w:sz w:val="16"/>
                <w:szCs w:val="16"/>
                <w:lang w:eastAsia="fr-FR"/>
              </w:rPr>
              <w:t>Note</w:t>
            </w:r>
          </w:p>
        </w:tc>
      </w:tr>
      <w:tr w:rsidR="002C6303" w:rsidRPr="00325BC8" w:rsidTr="00C32448">
        <w:trPr>
          <w:trHeight w:val="658"/>
          <w:jc w:val="center"/>
        </w:trPr>
        <w:tc>
          <w:tcPr>
            <w:tcW w:w="2341" w:type="dxa"/>
          </w:tcPr>
          <w:p w:rsidR="0099720F" w:rsidRDefault="0099720F" w:rsidP="0099720F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177" w:hanging="142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</w:p>
          <w:p w:rsidR="0099720F" w:rsidRDefault="002C6303" w:rsidP="0099720F">
            <w:pPr>
              <w:spacing w:line="36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99720F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La qualification (titre et diplôme)</w:t>
            </w:r>
            <w:r w:rsidR="0099720F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 xml:space="preserve"> </w:t>
            </w:r>
          </w:p>
          <w:p w:rsidR="002C6303" w:rsidRPr="0099720F" w:rsidRDefault="0099720F" w:rsidP="0099720F">
            <w:pPr>
              <w:spacing w:line="36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Note, coefficient :</w:t>
            </w:r>
          </w:p>
        </w:tc>
        <w:tc>
          <w:tcPr>
            <w:tcW w:w="1985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2199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583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827" w:type="dxa"/>
            <w:gridSpan w:val="2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5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774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760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22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</w:tr>
      <w:tr w:rsidR="002C6303" w:rsidRPr="00325BC8" w:rsidTr="00C32448">
        <w:trPr>
          <w:trHeight w:val="658"/>
          <w:jc w:val="center"/>
        </w:trPr>
        <w:tc>
          <w:tcPr>
            <w:tcW w:w="2341" w:type="dxa"/>
          </w:tcPr>
          <w:p w:rsidR="0099720F" w:rsidRPr="00444AD5" w:rsidRDefault="0099720F" w:rsidP="004E1A31">
            <w:pPr>
              <w:spacing w:line="36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</w:pPr>
            <w:r w:rsidRPr="00444AD5"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  <w:t>2-</w:t>
            </w:r>
          </w:p>
          <w:p w:rsidR="002C6303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325BC8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Les compétences techniques</w:t>
            </w:r>
          </w:p>
          <w:p w:rsidR="00C32448" w:rsidRPr="00325BC8" w:rsidRDefault="00C32448" w:rsidP="004E1A31">
            <w:pPr>
              <w:spacing w:line="36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Note, coefficient :</w:t>
            </w:r>
          </w:p>
        </w:tc>
        <w:tc>
          <w:tcPr>
            <w:tcW w:w="1985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2199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583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827" w:type="dxa"/>
            <w:gridSpan w:val="2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5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774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760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22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</w:tr>
      <w:tr w:rsidR="002C6303" w:rsidRPr="00325BC8" w:rsidTr="00444AD5">
        <w:trPr>
          <w:trHeight w:val="1984"/>
          <w:jc w:val="center"/>
        </w:trPr>
        <w:tc>
          <w:tcPr>
            <w:tcW w:w="2341" w:type="dxa"/>
          </w:tcPr>
          <w:p w:rsidR="0099720F" w:rsidRPr="00444AD5" w:rsidRDefault="0099720F" w:rsidP="004E1A31">
            <w:pPr>
              <w:spacing w:line="36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</w:pPr>
            <w:r w:rsidRPr="00444AD5"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  <w:lastRenderedPageBreak/>
              <w:t xml:space="preserve">3- </w:t>
            </w:r>
          </w:p>
          <w:p w:rsidR="002C6303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325BC8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Les compétences managériales (si demandées)</w:t>
            </w:r>
          </w:p>
          <w:p w:rsidR="00C32448" w:rsidRPr="00325BC8" w:rsidRDefault="00C32448" w:rsidP="004E1A31">
            <w:pPr>
              <w:spacing w:line="36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Note, coefficient :</w:t>
            </w:r>
          </w:p>
        </w:tc>
        <w:tc>
          <w:tcPr>
            <w:tcW w:w="1985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2199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583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827" w:type="dxa"/>
            <w:gridSpan w:val="2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5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774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760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22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</w:tr>
      <w:tr w:rsidR="002C6303" w:rsidRPr="00325BC8" w:rsidTr="00C32448">
        <w:trPr>
          <w:trHeight w:val="658"/>
          <w:jc w:val="center"/>
        </w:trPr>
        <w:tc>
          <w:tcPr>
            <w:tcW w:w="2341" w:type="dxa"/>
          </w:tcPr>
          <w:p w:rsidR="00502048" w:rsidRPr="00501F61" w:rsidRDefault="00502048" w:rsidP="004E1A31">
            <w:pPr>
              <w:spacing w:line="36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</w:pPr>
            <w:r w:rsidRPr="00501F61"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  <w:t>4-</w:t>
            </w:r>
          </w:p>
          <w:p w:rsidR="002C6303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325BC8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L’expérience dans le domaine</w:t>
            </w:r>
          </w:p>
          <w:p w:rsidR="00C32448" w:rsidRPr="00325BC8" w:rsidRDefault="00C32448" w:rsidP="004E1A31">
            <w:pPr>
              <w:spacing w:line="36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Note, coefficient :</w:t>
            </w:r>
          </w:p>
        </w:tc>
        <w:tc>
          <w:tcPr>
            <w:tcW w:w="1985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2199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583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827" w:type="dxa"/>
            <w:gridSpan w:val="2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5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774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760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22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</w:tr>
      <w:tr w:rsidR="002C6303" w:rsidRPr="00325BC8" w:rsidTr="00C32448">
        <w:trPr>
          <w:trHeight w:val="667"/>
          <w:jc w:val="center"/>
        </w:trPr>
        <w:tc>
          <w:tcPr>
            <w:tcW w:w="2341" w:type="dxa"/>
          </w:tcPr>
          <w:p w:rsidR="00502048" w:rsidRPr="00501F61" w:rsidRDefault="00502048" w:rsidP="004E1A31">
            <w:pPr>
              <w:spacing w:line="36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</w:pPr>
            <w:r w:rsidRPr="00501F61"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  <w:t>5-</w:t>
            </w:r>
          </w:p>
          <w:p w:rsidR="002C6303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 w:rsidRPr="00325BC8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L’expérience dans son ensemble</w:t>
            </w:r>
          </w:p>
          <w:p w:rsidR="00C32448" w:rsidRPr="00325BC8" w:rsidRDefault="00C32448" w:rsidP="004E1A31">
            <w:pPr>
              <w:spacing w:line="36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Note, coefficient :</w:t>
            </w:r>
          </w:p>
        </w:tc>
        <w:tc>
          <w:tcPr>
            <w:tcW w:w="1985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2199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583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827" w:type="dxa"/>
            <w:gridSpan w:val="2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5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774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760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22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</w:tr>
      <w:tr w:rsidR="002C6303" w:rsidRPr="00325BC8" w:rsidTr="00C32448">
        <w:trPr>
          <w:trHeight w:val="396"/>
          <w:jc w:val="center"/>
        </w:trPr>
        <w:tc>
          <w:tcPr>
            <w:tcW w:w="2341" w:type="dxa"/>
          </w:tcPr>
          <w:p w:rsidR="00502048" w:rsidRPr="00501F61" w:rsidRDefault="00502048" w:rsidP="004E1A31">
            <w:pPr>
              <w:spacing w:line="36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</w:pPr>
            <w:r w:rsidRPr="00501F61"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  <w:t>6-</w:t>
            </w:r>
          </w:p>
          <w:p w:rsidR="002C6303" w:rsidRDefault="00502048" w:rsidP="004E1A31">
            <w:pPr>
              <w:spacing w:line="36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Le</w:t>
            </w:r>
            <w:r w:rsidR="002C6303" w:rsidRPr="00325BC8"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 xml:space="preserve"> statut</w:t>
            </w:r>
            <w:r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 xml:space="preserve"> (fonctionnaire, contractuel, lauréat…)</w:t>
            </w:r>
          </w:p>
          <w:p w:rsidR="00C32448" w:rsidRPr="00325BC8" w:rsidRDefault="00C32448" w:rsidP="004E1A31">
            <w:pPr>
              <w:spacing w:line="360" w:lineRule="auto"/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</w:pPr>
            <w:r>
              <w:rPr>
                <w:rFonts w:ascii="Tahoma" w:eastAsia="Times New Roman" w:hAnsi="Tahoma" w:cs="Tahoma"/>
                <w:sz w:val="20"/>
                <w:szCs w:val="24"/>
                <w:lang w:eastAsia="fr-FR"/>
              </w:rPr>
              <w:t>Note, coefficient :</w:t>
            </w:r>
          </w:p>
        </w:tc>
        <w:tc>
          <w:tcPr>
            <w:tcW w:w="1985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2199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583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827" w:type="dxa"/>
            <w:gridSpan w:val="2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5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774" w:type="dxa"/>
          </w:tcPr>
          <w:p w:rsidR="002C6303" w:rsidRPr="00325BC8" w:rsidRDefault="002C6303" w:rsidP="004E1A31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760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22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</w:tr>
      <w:tr w:rsidR="002C6303" w:rsidRPr="00325BC8" w:rsidTr="00C32448">
        <w:trPr>
          <w:trHeight w:val="396"/>
          <w:jc w:val="center"/>
        </w:trPr>
        <w:tc>
          <w:tcPr>
            <w:tcW w:w="2341" w:type="dxa"/>
          </w:tcPr>
          <w:p w:rsidR="002C6303" w:rsidRPr="00501F61" w:rsidRDefault="002C6303" w:rsidP="004E6AF9">
            <w:pPr>
              <w:spacing w:line="36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</w:pPr>
            <w:r w:rsidRPr="00501F61">
              <w:rPr>
                <w:rFonts w:ascii="Tahoma" w:eastAsia="Times New Roman" w:hAnsi="Tahoma" w:cs="Tahoma"/>
                <w:b/>
                <w:sz w:val="20"/>
                <w:szCs w:val="24"/>
                <w:lang w:eastAsia="fr-FR"/>
              </w:rPr>
              <w:t>TOTAL</w:t>
            </w:r>
          </w:p>
        </w:tc>
        <w:tc>
          <w:tcPr>
            <w:tcW w:w="1985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2199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583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827" w:type="dxa"/>
            <w:gridSpan w:val="2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5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774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36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1760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  <w:tc>
          <w:tcPr>
            <w:tcW w:w="622" w:type="dxa"/>
          </w:tcPr>
          <w:p w:rsidR="002C6303" w:rsidRPr="00325BC8" w:rsidRDefault="002C6303" w:rsidP="004E6AF9">
            <w:pPr>
              <w:spacing w:line="360" w:lineRule="auto"/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</w:tr>
    </w:tbl>
    <w:p w:rsidR="004E1A31" w:rsidRPr="00325BC8" w:rsidRDefault="004E1A31" w:rsidP="00253C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</w:p>
    <w:p w:rsidR="004C69D2" w:rsidRPr="00325BC8" w:rsidRDefault="00201A8C">
      <w:pPr>
        <w:rPr>
          <w:rFonts w:ascii="Tahoma" w:hAnsi="Tahoma" w:cs="Tahoma"/>
        </w:rPr>
      </w:pPr>
      <w:r w:rsidRPr="00201A8C">
        <w:rPr>
          <w:rFonts w:ascii="Tahoma" w:hAnsi="Tahoma" w:cs="Tahoma"/>
          <w:noProof/>
          <w:sz w:val="28"/>
          <w:lang w:eastAsia="fr-FR"/>
        </w:rPr>
        <w:pict>
          <v:rect id="_x0000_s1026" style="position:absolute;margin-left:250.35pt;margin-top:4.7pt;width:250.4pt;height:137.85pt;z-index:251658240">
            <v:textbox>
              <w:txbxContent>
                <w:p w:rsidR="00502048" w:rsidRPr="00325BC8" w:rsidRDefault="00502048" w:rsidP="00006CB7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25BC8">
                    <w:rPr>
                      <w:rFonts w:ascii="Tahoma" w:hAnsi="Tahoma" w:cs="Tahoma"/>
                      <w:b/>
                      <w:sz w:val="18"/>
                      <w:u w:val="single"/>
                    </w:rPr>
                    <w:t>4 niveaux de notation</w:t>
                  </w:r>
                  <w:r w:rsidRPr="00325BC8">
                    <w:rPr>
                      <w:rFonts w:ascii="Tahoma" w:hAnsi="Tahoma" w:cs="Tahoma"/>
                      <w:sz w:val="18"/>
                    </w:rPr>
                    <w:t> :</w:t>
                  </w:r>
                </w:p>
                <w:p w:rsidR="00502048" w:rsidRPr="00325BC8" w:rsidRDefault="00502048" w:rsidP="00006CB7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25BC8">
                    <w:rPr>
                      <w:rFonts w:ascii="Tahoma" w:hAnsi="Tahoma" w:cs="Tahoma"/>
                      <w:b/>
                      <w:sz w:val="18"/>
                    </w:rPr>
                    <w:t>1</w:t>
                  </w:r>
                  <w:r w:rsidR="00C32448">
                    <w:rPr>
                      <w:rFonts w:ascii="Tahoma" w:hAnsi="Tahoma" w:cs="Tahoma"/>
                      <w:sz w:val="18"/>
                    </w:rPr>
                    <w:t>- C</w:t>
                  </w:r>
                  <w:r w:rsidRPr="00325BC8">
                    <w:rPr>
                      <w:rFonts w:ascii="Tahoma" w:hAnsi="Tahoma" w:cs="Tahoma"/>
                      <w:sz w:val="18"/>
                    </w:rPr>
                    <w:t>ompétence non renseignée ou inexistante</w:t>
                  </w:r>
                </w:p>
                <w:p w:rsidR="00502048" w:rsidRPr="00325BC8" w:rsidRDefault="00502048" w:rsidP="00006CB7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25BC8">
                    <w:rPr>
                      <w:rFonts w:ascii="Tahoma" w:hAnsi="Tahoma" w:cs="Tahoma"/>
                      <w:b/>
                      <w:sz w:val="18"/>
                    </w:rPr>
                    <w:t>2</w:t>
                  </w:r>
                  <w:r w:rsidR="00C32448">
                    <w:rPr>
                      <w:rFonts w:ascii="Tahoma" w:hAnsi="Tahoma" w:cs="Tahoma"/>
                      <w:sz w:val="18"/>
                    </w:rPr>
                    <w:t>- C</w:t>
                  </w:r>
                  <w:r w:rsidRPr="00325BC8">
                    <w:rPr>
                      <w:rFonts w:ascii="Tahoma" w:hAnsi="Tahoma" w:cs="Tahoma"/>
                      <w:sz w:val="18"/>
                    </w:rPr>
                    <w:t>ompétence non significative ou non pertinente</w:t>
                  </w:r>
                </w:p>
                <w:p w:rsidR="00502048" w:rsidRPr="00325BC8" w:rsidRDefault="00502048" w:rsidP="00006CB7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25BC8">
                    <w:rPr>
                      <w:rFonts w:ascii="Tahoma" w:hAnsi="Tahoma" w:cs="Tahoma"/>
                      <w:b/>
                      <w:sz w:val="18"/>
                    </w:rPr>
                    <w:t>3</w:t>
                  </w:r>
                  <w:r w:rsidR="00C32448">
                    <w:rPr>
                      <w:rFonts w:ascii="Tahoma" w:hAnsi="Tahoma" w:cs="Tahoma"/>
                      <w:sz w:val="18"/>
                    </w:rPr>
                    <w:t>- C</w:t>
                  </w:r>
                  <w:r w:rsidRPr="00325BC8">
                    <w:rPr>
                      <w:rFonts w:ascii="Tahoma" w:hAnsi="Tahoma" w:cs="Tahoma"/>
                      <w:sz w:val="18"/>
                    </w:rPr>
                    <w:t>ompétence significative ou présentant un certain intérêt</w:t>
                  </w:r>
                </w:p>
                <w:p w:rsidR="00502048" w:rsidRPr="00325BC8" w:rsidRDefault="00502048" w:rsidP="00006CB7">
                  <w:pPr>
                    <w:jc w:val="center"/>
                    <w:rPr>
                      <w:rFonts w:ascii="Tahoma" w:hAnsi="Tahoma" w:cs="Tahoma"/>
                      <w:sz w:val="18"/>
                    </w:rPr>
                  </w:pPr>
                  <w:r w:rsidRPr="00325BC8">
                    <w:rPr>
                      <w:rFonts w:ascii="Tahoma" w:hAnsi="Tahoma" w:cs="Tahoma"/>
                      <w:b/>
                      <w:sz w:val="18"/>
                    </w:rPr>
                    <w:t>4</w:t>
                  </w:r>
                  <w:r w:rsidR="00C32448">
                    <w:rPr>
                      <w:rFonts w:ascii="Tahoma" w:hAnsi="Tahoma" w:cs="Tahoma"/>
                      <w:sz w:val="18"/>
                    </w:rPr>
                    <w:t>- C</w:t>
                  </w:r>
                  <w:r w:rsidRPr="00325BC8">
                    <w:rPr>
                      <w:rFonts w:ascii="Tahoma" w:hAnsi="Tahoma" w:cs="Tahoma"/>
                      <w:sz w:val="18"/>
                    </w:rPr>
                    <w:t>ompétence correspondant totalement au profil recherché</w:t>
                  </w:r>
                </w:p>
                <w:p w:rsidR="00502048" w:rsidRPr="002C6303" w:rsidRDefault="00502048">
                  <w:pPr>
                    <w:rPr>
                      <w:sz w:val="18"/>
                    </w:rPr>
                  </w:pPr>
                </w:p>
              </w:txbxContent>
            </v:textbox>
          </v:rect>
        </w:pict>
      </w:r>
    </w:p>
    <w:p w:rsidR="004C69D2" w:rsidRPr="00325BC8" w:rsidRDefault="004C69D2">
      <w:pPr>
        <w:rPr>
          <w:rFonts w:ascii="Tahoma" w:hAnsi="Tahoma" w:cs="Tahoma"/>
        </w:rPr>
      </w:pPr>
    </w:p>
    <w:p w:rsidR="004C69D2" w:rsidRPr="00325BC8" w:rsidRDefault="004C69D2">
      <w:pPr>
        <w:rPr>
          <w:rFonts w:ascii="Tahoma" w:hAnsi="Tahoma" w:cs="Tahoma"/>
        </w:rPr>
      </w:pPr>
    </w:p>
    <w:p w:rsidR="004C69D2" w:rsidRPr="00325BC8" w:rsidRDefault="004C69D2">
      <w:pPr>
        <w:rPr>
          <w:rFonts w:ascii="Tahoma" w:hAnsi="Tahoma" w:cs="Tahoma"/>
        </w:rPr>
      </w:pPr>
    </w:p>
    <w:sectPr w:rsidR="004C69D2" w:rsidRPr="00325BC8" w:rsidSect="002C6303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048" w:rsidRDefault="00502048" w:rsidP="00F33B25">
      <w:pPr>
        <w:spacing w:after="0" w:line="240" w:lineRule="auto"/>
      </w:pPr>
      <w:r>
        <w:separator/>
      </w:r>
    </w:p>
  </w:endnote>
  <w:endnote w:type="continuationSeparator" w:id="0">
    <w:p w:rsidR="00502048" w:rsidRDefault="00502048" w:rsidP="00F3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4829"/>
      <w:docPartObj>
        <w:docPartGallery w:val="Page Numbers (Bottom of Page)"/>
        <w:docPartUnique/>
      </w:docPartObj>
    </w:sdtPr>
    <w:sdtContent>
      <w:p w:rsidR="00502048" w:rsidRDefault="00201A8C">
        <w:pPr>
          <w:pStyle w:val="Pieddepage"/>
          <w:jc w:val="right"/>
        </w:pPr>
      </w:p>
    </w:sdtContent>
  </w:sdt>
  <w:p w:rsidR="00502048" w:rsidRDefault="0050204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048" w:rsidRDefault="0050204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048" w:rsidRDefault="00502048" w:rsidP="00F33B25">
      <w:pPr>
        <w:spacing w:after="0" w:line="240" w:lineRule="auto"/>
      </w:pPr>
      <w:r>
        <w:separator/>
      </w:r>
    </w:p>
  </w:footnote>
  <w:footnote w:type="continuationSeparator" w:id="0">
    <w:p w:rsidR="00502048" w:rsidRDefault="00502048" w:rsidP="00F3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54C9C"/>
    <w:multiLevelType w:val="hybridMultilevel"/>
    <w:tmpl w:val="6452F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65D46"/>
    <w:multiLevelType w:val="hybridMultilevel"/>
    <w:tmpl w:val="0EECD2FA"/>
    <w:lvl w:ilvl="0" w:tplc="6A6AF4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017"/>
    <w:rsid w:val="00006CB7"/>
    <w:rsid w:val="00093023"/>
    <w:rsid w:val="001C78BE"/>
    <w:rsid w:val="00201A8C"/>
    <w:rsid w:val="00253C3D"/>
    <w:rsid w:val="00286B58"/>
    <w:rsid w:val="002C6303"/>
    <w:rsid w:val="00314762"/>
    <w:rsid w:val="00325BC8"/>
    <w:rsid w:val="00373590"/>
    <w:rsid w:val="004206DC"/>
    <w:rsid w:val="00434AF7"/>
    <w:rsid w:val="00444AD5"/>
    <w:rsid w:val="00492E8E"/>
    <w:rsid w:val="004A2F1C"/>
    <w:rsid w:val="004C69D2"/>
    <w:rsid w:val="004E1A31"/>
    <w:rsid w:val="004E6AF9"/>
    <w:rsid w:val="00501F61"/>
    <w:rsid w:val="00502048"/>
    <w:rsid w:val="006A528E"/>
    <w:rsid w:val="006C705B"/>
    <w:rsid w:val="006F484E"/>
    <w:rsid w:val="007402F1"/>
    <w:rsid w:val="0078508D"/>
    <w:rsid w:val="007D1AF6"/>
    <w:rsid w:val="00812DE5"/>
    <w:rsid w:val="008B32C3"/>
    <w:rsid w:val="00963FA6"/>
    <w:rsid w:val="0097020F"/>
    <w:rsid w:val="0099720F"/>
    <w:rsid w:val="00AA6138"/>
    <w:rsid w:val="00AF14B9"/>
    <w:rsid w:val="00B2262A"/>
    <w:rsid w:val="00B2386A"/>
    <w:rsid w:val="00B63A19"/>
    <w:rsid w:val="00BA4864"/>
    <w:rsid w:val="00BD0E8E"/>
    <w:rsid w:val="00C0080D"/>
    <w:rsid w:val="00C32448"/>
    <w:rsid w:val="00C91E4B"/>
    <w:rsid w:val="00CE6F41"/>
    <w:rsid w:val="00D5483E"/>
    <w:rsid w:val="00D60457"/>
    <w:rsid w:val="00EC7497"/>
    <w:rsid w:val="00F33B25"/>
    <w:rsid w:val="00F36214"/>
    <w:rsid w:val="00F82B28"/>
    <w:rsid w:val="00FB3017"/>
    <w:rsid w:val="00FC014E"/>
    <w:rsid w:val="00FF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0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0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E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E1A3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3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3B25"/>
  </w:style>
  <w:style w:type="paragraph" w:styleId="Pieddepage">
    <w:name w:val="footer"/>
    <w:basedOn w:val="Normal"/>
    <w:link w:val="PieddepageCar"/>
    <w:uiPriority w:val="99"/>
    <w:unhideWhenUsed/>
    <w:rsid w:val="00F3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9A0F1-9DC6-4B22-889B-10D05809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CDG74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Hofstetter</dc:creator>
  <cp:keywords/>
  <dc:description/>
  <cp:lastModifiedBy>maho</cp:lastModifiedBy>
  <cp:revision>28</cp:revision>
  <cp:lastPrinted>2016-03-04T15:04:00Z</cp:lastPrinted>
  <dcterms:created xsi:type="dcterms:W3CDTF">2014-08-13T08:29:00Z</dcterms:created>
  <dcterms:modified xsi:type="dcterms:W3CDTF">2016-06-14T08:10:00Z</dcterms:modified>
</cp:coreProperties>
</file>