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3BC7FE74" w:rsidR="00AF1413" w:rsidRPr="002C5119" w:rsidRDefault="00DF7C42" w:rsidP="002C511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ANCTION </w:t>
      </w:r>
      <w:r w:rsidR="001279F0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DE 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MISE A LA RETRAITE D’OFFICE</w:t>
      </w:r>
      <w:r w:rsidR="00B54F4F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(</w:t>
      </w:r>
      <w:r w:rsidR="007654A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4</w:t>
      </w:r>
      <w:r w:rsidR="00BF2374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ème</w:t>
      </w:r>
      <w:r w:rsidR="0037009B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 xml:space="preserve"> GROUPE)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5D91FF3B" w14:textId="77777777" w:rsidR="007654AB" w:rsidRPr="000F2B25" w:rsidRDefault="007654AB" w:rsidP="007654AB">
      <w:pPr>
        <w:spacing w:after="0" w:line="240" w:lineRule="auto"/>
        <w:rPr>
          <w:rFonts w:cstheme="minorHAnsi"/>
          <w:b/>
          <w:color w:val="4F81BD" w:themeColor="accent1"/>
          <w:kern w:val="20"/>
          <w:sz w:val="24"/>
        </w:rPr>
      </w:pP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Le Maire </w:t>
      </w:r>
      <w:r w:rsidRPr="000F2B25">
        <w:rPr>
          <w:rFonts w:eastAsia="Calibri" w:cstheme="minorHAnsi"/>
          <w:b/>
          <w:i/>
          <w:color w:val="4F81BD" w:themeColor="accent1"/>
          <w:sz w:val="24"/>
        </w:rPr>
        <w:t>(ou le Président)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</w:t>
      </w:r>
      <w:r w:rsidRPr="000F2B25">
        <w:rPr>
          <w:rFonts w:cstheme="minorHAnsi"/>
          <w:color w:val="4F81BD" w:themeColor="accent1"/>
          <w:kern w:val="20"/>
          <w:sz w:val="24"/>
        </w:rPr>
        <w:t>de</w:t>
      </w:r>
      <w:r w:rsidRPr="000F2B25">
        <w:rPr>
          <w:rFonts w:cstheme="minorHAnsi"/>
          <w:b/>
          <w:color w:val="4F81BD" w:themeColor="accent1"/>
          <w:kern w:val="20"/>
          <w:sz w:val="24"/>
        </w:rPr>
        <w:t xml:space="preserve"> …………………………………………</w:t>
      </w:r>
      <w:proofErr w:type="gramStart"/>
      <w:r w:rsidRPr="000F2B25">
        <w:rPr>
          <w:rFonts w:cstheme="minorHAnsi"/>
          <w:b/>
          <w:color w:val="4F81BD" w:themeColor="accent1"/>
          <w:kern w:val="20"/>
          <w:sz w:val="24"/>
        </w:rPr>
        <w:t>…….</w:t>
      </w:r>
      <w:proofErr w:type="gramEnd"/>
      <w:r w:rsidRPr="000F2B25">
        <w:rPr>
          <w:rFonts w:cstheme="minorHAnsi"/>
          <w:b/>
          <w:color w:val="4F81BD" w:themeColor="accent1"/>
          <w:kern w:val="20"/>
          <w:sz w:val="24"/>
        </w:rPr>
        <w:t>,</w:t>
      </w:r>
    </w:p>
    <w:p w14:paraId="44F96A9A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code général de la fonction publique, notamment ses articles L. 532-1, L. 532-2, L. 532-4, L. 532-5, L. 533-1 et L. 550-1,</w:t>
      </w:r>
    </w:p>
    <w:p w14:paraId="2F7B6C90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Vu le décret n°89-677 du 18 septembre 1989 relatif à la procédure disciplinaire applicable aux fonctionnaires territoriaux,</w:t>
      </w:r>
    </w:p>
    <w:p w14:paraId="2D00A941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</w:t>
      </w:r>
      <w:r>
        <w:rPr>
          <w:rFonts w:asciiTheme="minorHAnsi" w:hAnsiTheme="minorHAnsi" w:cstheme="minorHAnsi"/>
          <w:color w:val="191A1F"/>
        </w:rPr>
        <w:t>le courrier</w:t>
      </w:r>
      <w:r w:rsidRPr="003E1C98">
        <w:rPr>
          <w:rFonts w:asciiTheme="minorHAnsi" w:hAnsiTheme="minorHAnsi" w:cstheme="minorHAnsi"/>
          <w:color w:val="191A1F"/>
        </w:rPr>
        <w:t xml:space="preserve">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>.......</w:t>
      </w:r>
      <w:r>
        <w:rPr>
          <w:rFonts w:asciiTheme="minorHAnsi" w:hAnsiTheme="minorHAnsi" w:cstheme="minorHAnsi"/>
          <w:color w:val="191A1F"/>
        </w:rPr>
        <w:t>.....</w:t>
      </w:r>
      <w:r w:rsidRPr="003E1C98">
        <w:rPr>
          <w:rFonts w:asciiTheme="minorHAnsi" w:hAnsiTheme="minorHAnsi" w:cstheme="minorHAnsi"/>
          <w:color w:val="191A1F"/>
        </w:rPr>
        <w:t xml:space="preserve"> informant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>
        <w:rPr>
          <w:rFonts w:asciiTheme="minorHAnsi" w:hAnsiTheme="minorHAnsi" w:cstheme="minorHAnsi"/>
          <w:color w:val="191A1F"/>
        </w:rPr>
        <w:t>…….</w:t>
      </w:r>
      <w:r w:rsidRPr="003E1C98">
        <w:rPr>
          <w:rFonts w:asciiTheme="minorHAnsi" w:hAnsiTheme="minorHAnsi" w:cstheme="minorHAnsi"/>
          <w:color w:val="191A1F"/>
        </w:rPr>
        <w:t xml:space="preserve">....... </w:t>
      </w:r>
      <w:proofErr w:type="gramStart"/>
      <w:r w:rsidRPr="003E1C98">
        <w:rPr>
          <w:rFonts w:asciiTheme="minorHAnsi" w:hAnsiTheme="minorHAnsi" w:cstheme="minorHAnsi"/>
          <w:color w:val="191A1F"/>
        </w:rPr>
        <w:t>de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la procédure disciplinaire engagée à son encontre et lui indiquant son droit :</w:t>
      </w:r>
    </w:p>
    <w:p w14:paraId="0D69ED65" w14:textId="77777777" w:rsidR="007654AB" w:rsidRPr="003E1C98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communication de l'intégralité de son dossier individuel et de tous les documents annexes au siège de l'autorité territoriale</w:t>
      </w:r>
    </w:p>
    <w:p w14:paraId="33C4F9CF" w14:textId="77777777" w:rsidR="007654AB" w:rsidRPr="003E1C98" w:rsidRDefault="007654AB" w:rsidP="007654AB">
      <w:pPr>
        <w:pStyle w:val="NormalWeb"/>
        <w:shd w:val="clear" w:color="auto" w:fill="FFFFFF"/>
        <w:ind w:firstLine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l'assistance d'un ou de plusieurs conseils de son choix</w:t>
      </w:r>
    </w:p>
    <w:p w14:paraId="26B043EE" w14:textId="77777777" w:rsidR="007654AB" w:rsidRPr="003E1C98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à consultation du rapport par lequel le conseil de discipline a été saisi et de ses pièces annexes</w:t>
      </w:r>
    </w:p>
    <w:p w14:paraId="532AD11C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 xml:space="preserve">Vu l'avis du conseil de discipline en date du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(date)</w:t>
      </w:r>
      <w:r w:rsidRPr="003E1C98">
        <w:rPr>
          <w:rFonts w:asciiTheme="minorHAnsi" w:hAnsiTheme="minorHAnsi" w:cstheme="minorHAnsi"/>
          <w:color w:val="191A1F"/>
        </w:rPr>
        <w:t xml:space="preserve">.................... </w:t>
      </w:r>
      <w:proofErr w:type="gramStart"/>
      <w:r w:rsidRPr="003E1C98">
        <w:rPr>
          <w:rFonts w:asciiTheme="minorHAnsi" w:hAnsiTheme="minorHAnsi" w:cstheme="minorHAnsi"/>
          <w:color w:val="191A1F"/>
        </w:rPr>
        <w:t>et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proposant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</w:t>
      </w:r>
      <w:r>
        <w:rPr>
          <w:rFonts w:asciiTheme="minorHAnsi" w:hAnsiTheme="minorHAnsi" w:cstheme="minorHAnsi"/>
          <w:b/>
          <w:i/>
          <w:color w:val="C0504D" w:themeColor="accent2"/>
        </w:rPr>
        <w:t>r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 xml:space="preserve"> le sens de l’avis du conseil de discipline)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 ,</w:t>
      </w:r>
    </w:p>
    <w:p w14:paraId="2CA4FC3C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Considérant les motifs de droit et de fait suivants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(motivation de la sanction : indiquer la nature, les circonstances ainsi que la date des faits reprochés et justifier leur caractère fautif)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>: ...................................................................................................................................................................................................................... ; que ces faits constituent des manquements aux obligations professionnelles et déontologiques auxquelles sont soumis les agents publics, en</w:t>
      </w:r>
      <w:r>
        <w:rPr>
          <w:rFonts w:asciiTheme="minorHAnsi" w:hAnsiTheme="minorHAnsi" w:cstheme="minorHAnsi"/>
          <w:color w:val="191A1F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particulier aux obligations suivantes :</w:t>
      </w:r>
      <w:r>
        <w:rPr>
          <w:rFonts w:asciiTheme="minorHAnsi" w:hAnsiTheme="minorHAnsi" w:cstheme="minorHAnsi"/>
          <w:color w:val="191A1F"/>
        </w:rPr>
        <w:t xml:space="preserve">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06D5433" w14:textId="77777777" w:rsidR="007654AB" w:rsidRPr="003E1C98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</w:t>
      </w:r>
      <w:proofErr w:type="gramStart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le</w:t>
      </w:r>
      <w:proofErr w:type="gramEnd"/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 xml:space="preserve"> cas échéant :)</w:t>
      </w:r>
      <w:r w:rsidRPr="00EC2E1A">
        <w:rPr>
          <w:rStyle w:val="Accentuation"/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Considérant qu'il a été décidé de ne pas suivre l'avis du conseil de discipline pour les motifs suivants : </w:t>
      </w:r>
      <w:r w:rsidRPr="00EC2E1A">
        <w:rPr>
          <w:rFonts w:asciiTheme="minorHAnsi" w:hAnsiTheme="minorHAnsi" w:cstheme="minorHAnsi"/>
          <w:b/>
          <w:i/>
          <w:color w:val="C0504D" w:themeColor="accent2"/>
        </w:rPr>
        <w:t>(préciser)</w:t>
      </w:r>
      <w:r w:rsidRPr="003E1C98">
        <w:rPr>
          <w:rFonts w:asciiTheme="minorHAnsi" w:hAnsiTheme="minorHAnsi" w:cstheme="minorHAnsi"/>
          <w:color w:val="191A1F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0D441088" w14:textId="77777777" w:rsidR="007654AB" w:rsidRPr="003E1C98" w:rsidRDefault="007654AB" w:rsidP="007654A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* * *</w:t>
      </w:r>
    </w:p>
    <w:p w14:paraId="073AE962" w14:textId="77777777" w:rsidR="007654AB" w:rsidRPr="003E1C98" w:rsidRDefault="007654AB" w:rsidP="007654AB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ARRÊTE</w:t>
      </w:r>
    </w:p>
    <w:p w14:paraId="7A17FC03" w14:textId="77777777" w:rsidR="007654AB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lastRenderedPageBreak/>
        <w:t>Article 1</w:t>
      </w:r>
      <w:r w:rsidRPr="003E1C98">
        <w:rPr>
          <w:rStyle w:val="lev"/>
          <w:rFonts w:asciiTheme="minorHAnsi" w:hAnsiTheme="minorHAnsi" w:cstheme="minorHAnsi"/>
          <w:color w:val="191A1F"/>
          <w:vertAlign w:val="superscript"/>
        </w:rPr>
        <w:t>er</w:t>
      </w:r>
      <w:r w:rsidRPr="003E1C98">
        <w:rPr>
          <w:rStyle w:val="lev"/>
          <w:rFonts w:asciiTheme="minorHAnsi" w:hAnsiTheme="minorHAnsi" w:cstheme="minorHAnsi"/>
          <w:color w:val="191A1F"/>
        </w:rPr>
        <w:t> :</w:t>
      </w:r>
      <w:r w:rsidRPr="003E1C98">
        <w:rPr>
          <w:rFonts w:asciiTheme="minorHAnsi" w:hAnsiTheme="minorHAnsi" w:cstheme="minorHAnsi"/>
          <w:color w:val="191A1F"/>
        </w:rPr>
        <w:t xml:space="preserve"> Est infligée à </w:t>
      </w:r>
      <w:r w:rsidRPr="00EC2E1A">
        <w:rPr>
          <w:rFonts w:asciiTheme="minorHAnsi" w:hAnsiTheme="minorHAnsi" w:cstheme="minorHAnsi"/>
          <w:b/>
          <w:color w:val="4F81BD" w:themeColor="accent1"/>
        </w:rPr>
        <w:t>M. / Mme</w:t>
      </w:r>
      <w:r w:rsidRPr="00EC2E1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............ </w:t>
      </w:r>
      <w:r w:rsidRPr="00EC2E1A">
        <w:rPr>
          <w:rStyle w:val="Accentuation"/>
          <w:rFonts w:asciiTheme="minorHAnsi" w:hAnsiTheme="minorHAnsi" w:cstheme="minorHAnsi"/>
          <w:b/>
          <w:color w:val="C0504D" w:themeColor="accent2"/>
        </w:rPr>
        <w:t>(nom, prénom, grade)</w:t>
      </w:r>
      <w:r w:rsidRPr="00EC2E1A">
        <w:rPr>
          <w:rFonts w:asciiTheme="minorHAnsi" w:hAnsiTheme="minorHAnsi" w:cstheme="minorHAnsi"/>
          <w:color w:val="C0504D" w:themeColor="accent2"/>
        </w:rPr>
        <w:t> </w:t>
      </w:r>
      <w:r w:rsidRPr="003E1C98">
        <w:rPr>
          <w:rFonts w:asciiTheme="minorHAnsi" w:hAnsiTheme="minorHAnsi" w:cstheme="minorHAnsi"/>
          <w:color w:val="191A1F"/>
        </w:rPr>
        <w:t xml:space="preserve">la sanction de </w:t>
      </w:r>
      <w:r>
        <w:rPr>
          <w:rFonts w:asciiTheme="minorHAnsi" w:hAnsiTheme="minorHAnsi" w:cstheme="minorHAnsi"/>
          <w:color w:val="191A1F"/>
        </w:rPr>
        <w:t>mise à la retraite d’office</w:t>
      </w:r>
      <w:r w:rsidRPr="003E1C98">
        <w:rPr>
          <w:rFonts w:asciiTheme="minorHAnsi" w:hAnsiTheme="minorHAnsi" w:cstheme="minorHAnsi"/>
          <w:color w:val="191A1F"/>
        </w:rPr>
        <w:t xml:space="preserve"> à compter du 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(date</w:t>
      </w:r>
      <w:r>
        <w:rPr>
          <w:rFonts w:asciiTheme="minorHAnsi" w:hAnsiTheme="minorHAnsi" w:cstheme="minorHAnsi"/>
          <w:b/>
          <w:i/>
          <w:color w:val="C0504D" w:themeColor="accent2"/>
        </w:rPr>
        <w:t xml:space="preserve">, qui ne peut être </w:t>
      </w:r>
      <w:proofErr w:type="gramStart"/>
      <w:r>
        <w:rPr>
          <w:rFonts w:asciiTheme="minorHAnsi" w:hAnsiTheme="minorHAnsi" w:cstheme="minorHAnsi"/>
          <w:b/>
          <w:i/>
          <w:color w:val="C0504D" w:themeColor="accent2"/>
        </w:rPr>
        <w:t>rétroactive</w:t>
      </w:r>
      <w:r w:rsidRPr="00B73A4A">
        <w:rPr>
          <w:rFonts w:asciiTheme="minorHAnsi" w:hAnsiTheme="minorHAnsi" w:cstheme="minorHAnsi"/>
          <w:b/>
          <w:i/>
          <w:color w:val="C0504D" w:themeColor="accent2"/>
        </w:rPr>
        <w:t>)</w:t>
      </w:r>
      <w:r w:rsidRPr="003E1C98">
        <w:rPr>
          <w:rFonts w:asciiTheme="minorHAnsi" w:hAnsiTheme="minorHAnsi" w:cstheme="minorHAnsi"/>
          <w:color w:val="191A1F"/>
        </w:rPr>
        <w:t>......</w:t>
      </w:r>
      <w:proofErr w:type="gramEnd"/>
      <w:r w:rsidRPr="003E1C98">
        <w:rPr>
          <w:rFonts w:asciiTheme="minorHAnsi" w:hAnsiTheme="minorHAnsi" w:cstheme="minorHAnsi"/>
          <w:color w:val="191A1F"/>
        </w:rPr>
        <w:t xml:space="preserve"> , date à partir de laquelle </w:t>
      </w:r>
      <w:r w:rsidRPr="00B73A4A">
        <w:rPr>
          <w:rFonts w:asciiTheme="minorHAnsi" w:hAnsiTheme="minorHAnsi" w:cstheme="minorHAnsi"/>
          <w:b/>
          <w:color w:val="4F81BD" w:themeColor="accent1"/>
        </w:rPr>
        <w:t>il/ elle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est radié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des cadres et perd sa qualité de fonctionnaire.</w:t>
      </w:r>
    </w:p>
    <w:p w14:paraId="052BEDC3" w14:textId="77777777" w:rsidR="007654AB" w:rsidRPr="001507BE" w:rsidRDefault="007654AB" w:rsidP="007654AB">
      <w:pPr>
        <w:rPr>
          <w:rFonts w:cstheme="minorHAnsi"/>
          <w:color w:val="191A1F"/>
          <w:sz w:val="24"/>
          <w:szCs w:val="24"/>
        </w:rPr>
      </w:pPr>
      <w:r w:rsidRPr="003E1C98">
        <w:rPr>
          <w:rStyle w:val="lev"/>
          <w:rFonts w:cstheme="minorHAnsi"/>
          <w:color w:val="191A1F"/>
        </w:rPr>
        <w:t>Article 2</w:t>
      </w:r>
      <w:r>
        <w:rPr>
          <w:rStyle w:val="lev"/>
          <w:rFonts w:cstheme="minorHAnsi"/>
          <w:color w:val="191A1F"/>
        </w:rPr>
        <w:t xml:space="preserve"> </w:t>
      </w:r>
      <w:r w:rsidRPr="001507BE">
        <w:rPr>
          <w:rStyle w:val="lev"/>
          <w:rFonts w:cstheme="minorHAnsi"/>
          <w:i/>
          <w:color w:val="C0504D" w:themeColor="accent2"/>
        </w:rPr>
        <w:t>(le cas échéant)</w:t>
      </w:r>
      <w:r>
        <w:rPr>
          <w:rStyle w:val="Accentuation"/>
          <w:rFonts w:cstheme="minorHAnsi"/>
          <w:b/>
          <w:bCs/>
          <w:color w:val="C0504D" w:themeColor="accent2"/>
        </w:rPr>
        <w:t> </w:t>
      </w:r>
      <w:r>
        <w:t xml:space="preserve">: </w:t>
      </w:r>
      <w:r w:rsidRPr="001507BE">
        <w:rPr>
          <w:rFonts w:cstheme="minorHAnsi"/>
          <w:color w:val="191A1F"/>
          <w:sz w:val="24"/>
          <w:szCs w:val="24"/>
        </w:rPr>
        <w:t>Si le fonctionnaire radié des cadres à compter du 1</w:t>
      </w:r>
      <w:r w:rsidRPr="001507BE">
        <w:rPr>
          <w:rFonts w:cstheme="minorHAnsi"/>
          <w:color w:val="191A1F"/>
          <w:sz w:val="24"/>
          <w:szCs w:val="24"/>
          <w:vertAlign w:val="superscript"/>
        </w:rPr>
        <w:t>er</w:t>
      </w:r>
      <w:r>
        <w:rPr>
          <w:rFonts w:cstheme="minorHAnsi"/>
          <w:color w:val="191A1F"/>
          <w:sz w:val="24"/>
          <w:szCs w:val="24"/>
        </w:rPr>
        <w:t xml:space="preserve"> </w:t>
      </w:r>
      <w:r w:rsidRPr="001507BE">
        <w:rPr>
          <w:rFonts w:cstheme="minorHAnsi"/>
          <w:color w:val="191A1F"/>
          <w:sz w:val="24"/>
          <w:szCs w:val="24"/>
        </w:rPr>
        <w:t>janvier 2011 a accompli au moins 2 ans de services valables, il percevra sa pension dès l’ouverture de ses droits, à condition d’en avoir fait la demande, et sous réserve de l’avis de la CNRACL.</w:t>
      </w:r>
    </w:p>
    <w:p w14:paraId="014D1042" w14:textId="77777777" w:rsidR="007654AB" w:rsidRDefault="007654AB" w:rsidP="007654AB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91A1F"/>
        </w:rPr>
      </w:pPr>
      <w:r w:rsidRPr="003E1C98">
        <w:rPr>
          <w:rStyle w:val="lev"/>
          <w:rFonts w:asciiTheme="minorHAnsi" w:hAnsiTheme="minorHAnsi" w:cstheme="minorHAnsi"/>
          <w:color w:val="191A1F"/>
        </w:rPr>
        <w:t>Article 2</w:t>
      </w:r>
      <w:r>
        <w:rPr>
          <w:rStyle w:val="lev"/>
          <w:rFonts w:asciiTheme="minorHAnsi" w:hAnsiTheme="minorHAnsi" w:cstheme="minorHAnsi"/>
          <w:color w:val="191A1F"/>
        </w:rPr>
        <w:t xml:space="preserve"> </w:t>
      </w:r>
      <w:r w:rsidRPr="001507BE">
        <w:rPr>
          <w:rStyle w:val="lev"/>
          <w:rFonts w:asciiTheme="minorHAnsi" w:hAnsiTheme="minorHAnsi" w:cstheme="minorHAnsi"/>
          <w:i/>
          <w:color w:val="C0504D" w:themeColor="accent2"/>
        </w:rPr>
        <w:t>(ou 3 le cas échéant)</w:t>
      </w:r>
      <w:r w:rsidRPr="001507BE">
        <w:rPr>
          <w:rStyle w:val="Accentuation"/>
          <w:rFonts w:asciiTheme="minorHAnsi" w:hAnsiTheme="minorHAnsi" w:cstheme="minorHAnsi"/>
          <w:b/>
          <w:bCs/>
          <w:color w:val="C0504D" w:themeColor="accent2"/>
        </w:rPr>
        <w:t> </w:t>
      </w:r>
      <w:r w:rsidRPr="003E1C98">
        <w:rPr>
          <w:rStyle w:val="lev"/>
          <w:rFonts w:asciiTheme="minorHAnsi" w:hAnsiTheme="minorHAnsi" w:cstheme="minorHAnsi"/>
          <w:color w:val="191A1F"/>
        </w:rPr>
        <w:t>:</w:t>
      </w:r>
      <w:r w:rsidRPr="003E1C98">
        <w:rPr>
          <w:rFonts w:asciiTheme="minorHAnsi" w:hAnsiTheme="minorHAnsi" w:cstheme="minorHAnsi"/>
          <w:color w:val="191A1F"/>
        </w:rPr>
        <w:t> Le présent arrêté sera notifié à l'intéressé</w:t>
      </w:r>
      <w:r w:rsidRPr="00B73A4A">
        <w:rPr>
          <w:rFonts w:asciiTheme="minorHAnsi" w:hAnsiTheme="minorHAnsi" w:cstheme="minorHAnsi"/>
          <w:b/>
          <w:color w:val="4F81BD" w:themeColor="accent1"/>
        </w:rPr>
        <w:t>(e)</w:t>
      </w:r>
      <w:r w:rsidRPr="00B73A4A">
        <w:rPr>
          <w:rFonts w:asciiTheme="minorHAnsi" w:hAnsiTheme="minorHAnsi" w:cstheme="minorHAnsi"/>
          <w:color w:val="4F81BD" w:themeColor="accent1"/>
        </w:rPr>
        <w:t xml:space="preserve"> </w:t>
      </w:r>
      <w:r w:rsidRPr="003E1C98">
        <w:rPr>
          <w:rFonts w:asciiTheme="minorHAnsi" w:hAnsiTheme="minorHAnsi" w:cstheme="minorHAnsi"/>
          <w:color w:val="191A1F"/>
        </w:rPr>
        <w:t>et versé à son dossier ; ampliation en sera adressée :</w:t>
      </w:r>
    </w:p>
    <w:p w14:paraId="04757338" w14:textId="77777777" w:rsidR="007654AB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 w:rsidRPr="003E1C98">
        <w:rPr>
          <w:rFonts w:asciiTheme="minorHAnsi" w:hAnsiTheme="minorHAnsi" w:cstheme="minorHAnsi"/>
          <w:color w:val="191A1F"/>
        </w:rPr>
        <w:t>- au président du centre de gestion,</w:t>
      </w:r>
    </w:p>
    <w:p w14:paraId="28D1EA83" w14:textId="77777777" w:rsidR="007654AB" w:rsidRPr="003E1C98" w:rsidRDefault="007654AB" w:rsidP="007654AB">
      <w:pPr>
        <w:pStyle w:val="NormalWeb"/>
        <w:shd w:val="clear" w:color="auto" w:fill="FFFFFF"/>
        <w:ind w:left="708"/>
        <w:jc w:val="both"/>
        <w:rPr>
          <w:rFonts w:asciiTheme="minorHAnsi" w:hAnsiTheme="minorHAnsi" w:cstheme="minorHAnsi"/>
          <w:color w:val="191A1F"/>
        </w:rPr>
      </w:pPr>
      <w:r>
        <w:rPr>
          <w:rFonts w:asciiTheme="minorHAnsi" w:hAnsiTheme="minorHAnsi" w:cstheme="minorHAnsi"/>
          <w:color w:val="191A1F"/>
        </w:rPr>
        <w:t xml:space="preserve">- </w:t>
      </w:r>
      <w:r w:rsidRPr="003E1C98">
        <w:rPr>
          <w:rFonts w:asciiTheme="minorHAnsi" w:hAnsiTheme="minorHAnsi" w:cstheme="minorHAnsi"/>
          <w:color w:val="191A1F"/>
        </w:rPr>
        <w:t>à l'agent comptable de la collectivité.</w:t>
      </w:r>
    </w:p>
    <w:p w14:paraId="181E6749" w14:textId="77777777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3E1C98">
        <w:rPr>
          <w:rFonts w:cstheme="minorHAnsi"/>
          <w:color w:val="191A1F"/>
        </w:rPr>
        <w:br/>
      </w:r>
      <w:r w:rsidRPr="00E2759A">
        <w:rPr>
          <w:rFonts w:cstheme="minorHAnsi"/>
          <w:color w:val="5F497A"/>
          <w:kern w:val="20"/>
        </w:rPr>
        <w:t xml:space="preserve">Fait à </w:t>
      </w:r>
      <w:r>
        <w:rPr>
          <w:rFonts w:cstheme="minorHAnsi"/>
          <w:color w:val="5F497A"/>
          <w:kern w:val="20"/>
        </w:rPr>
        <w:t>………………</w:t>
      </w:r>
      <w:r w:rsidRPr="00E2759A">
        <w:rPr>
          <w:rFonts w:cstheme="minorHAnsi"/>
          <w:color w:val="5F497A"/>
          <w:kern w:val="20"/>
        </w:rPr>
        <w:t>……</w:t>
      </w:r>
      <w:r>
        <w:rPr>
          <w:rFonts w:cstheme="minorHAnsi"/>
          <w:color w:val="5F497A"/>
          <w:kern w:val="20"/>
        </w:rPr>
        <w:t>……….</w:t>
      </w:r>
      <w:r w:rsidRPr="00E2759A">
        <w:rPr>
          <w:rFonts w:cstheme="minorHAnsi"/>
          <w:color w:val="5F497A"/>
          <w:kern w:val="20"/>
        </w:rPr>
        <w:t xml:space="preserve"> </w:t>
      </w:r>
      <w:proofErr w:type="gramStart"/>
      <w:r w:rsidRPr="00E2759A">
        <w:rPr>
          <w:rFonts w:cstheme="minorHAnsi"/>
          <w:color w:val="5F497A"/>
          <w:kern w:val="20"/>
        </w:rPr>
        <w:t>le</w:t>
      </w:r>
      <w:proofErr w:type="gramEnd"/>
      <w:r w:rsidRPr="00E2759A">
        <w:rPr>
          <w:rFonts w:cstheme="minorHAnsi"/>
          <w:color w:val="5F497A"/>
          <w:kern w:val="20"/>
        </w:rPr>
        <w:t xml:space="preserve"> ……</w:t>
      </w:r>
      <w:r>
        <w:rPr>
          <w:rFonts w:cstheme="minorHAnsi"/>
          <w:color w:val="5F497A"/>
          <w:kern w:val="20"/>
        </w:rPr>
        <w:t>………………….</w:t>
      </w:r>
      <w:r w:rsidRPr="00E2759A">
        <w:rPr>
          <w:rFonts w:cstheme="minorHAnsi"/>
          <w:color w:val="5F497A"/>
          <w:kern w:val="20"/>
        </w:rPr>
        <w:t>,</w:t>
      </w:r>
    </w:p>
    <w:p w14:paraId="2005AF05" w14:textId="77777777" w:rsidR="007654AB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5A39C8ED" w14:textId="77777777" w:rsidR="007654AB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616D1ED7" w14:textId="1518246B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31849B" w:themeColor="accent5" w:themeShade="BF"/>
          <w:kern w:val="20"/>
        </w:rPr>
      </w:pPr>
      <w:bookmarkStart w:id="0" w:name="_GoBack"/>
      <w:bookmarkEnd w:id="0"/>
      <w:r w:rsidRPr="00E2759A">
        <w:rPr>
          <w:rFonts w:cstheme="minorHAnsi"/>
          <w:color w:val="5F497A"/>
          <w:kern w:val="20"/>
        </w:rPr>
        <w:t xml:space="preserve">Le Maire </w:t>
      </w:r>
      <w:r w:rsidRPr="00E2759A">
        <w:rPr>
          <w:rFonts w:eastAsia="Calibri" w:cstheme="minorHAnsi"/>
          <w:i/>
          <w:color w:val="548DD4"/>
        </w:rPr>
        <w:t>(</w:t>
      </w:r>
      <w:r w:rsidRPr="00E2759A">
        <w:rPr>
          <w:rFonts w:eastAsia="Calibri" w:cstheme="minorHAnsi"/>
          <w:i/>
          <w:color w:val="31849B" w:themeColor="accent5" w:themeShade="BF"/>
        </w:rPr>
        <w:t>le Président)</w:t>
      </w:r>
      <w:r w:rsidRPr="00E2759A">
        <w:rPr>
          <w:rFonts w:cstheme="minorHAnsi"/>
          <w:color w:val="31849B" w:themeColor="accent5" w:themeShade="BF"/>
          <w:kern w:val="20"/>
        </w:rPr>
        <w:t>,</w:t>
      </w:r>
    </w:p>
    <w:p w14:paraId="324512F5" w14:textId="77777777" w:rsidR="007654AB" w:rsidRPr="00E2759A" w:rsidRDefault="007654AB" w:rsidP="007654A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 et signature)</w:t>
      </w:r>
    </w:p>
    <w:p w14:paraId="1EF511EE" w14:textId="77777777" w:rsidR="007654AB" w:rsidRPr="00E76042" w:rsidRDefault="007654AB" w:rsidP="007654AB">
      <w:pPr>
        <w:spacing w:after="0" w:line="240" w:lineRule="auto"/>
        <w:jc w:val="right"/>
        <w:rPr>
          <w:rFonts w:cstheme="minorHAnsi"/>
          <w:b/>
          <w:color w:val="E36C0A" w:themeColor="accent6" w:themeShade="BF"/>
          <w:kern w:val="20"/>
        </w:rPr>
      </w:pPr>
      <w:proofErr w:type="gramStart"/>
      <w:r w:rsidRPr="00E76042">
        <w:rPr>
          <w:rFonts w:cstheme="minorHAnsi"/>
          <w:b/>
          <w:color w:val="E36C0A" w:themeColor="accent6" w:themeShade="BF"/>
          <w:kern w:val="20"/>
        </w:rPr>
        <w:t>ou</w:t>
      </w:r>
      <w:proofErr w:type="gramEnd"/>
    </w:p>
    <w:p w14:paraId="3ABD9188" w14:textId="77777777" w:rsidR="007654AB" w:rsidRPr="00E2759A" w:rsidRDefault="007654AB" w:rsidP="007654AB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E2759A">
        <w:rPr>
          <w:rFonts w:cstheme="minorHAnsi"/>
          <w:color w:val="5F497A"/>
          <w:kern w:val="20"/>
        </w:rPr>
        <w:t>Par délégation,</w:t>
      </w:r>
    </w:p>
    <w:p w14:paraId="1584DF7B" w14:textId="77777777" w:rsidR="007654AB" w:rsidRPr="00E2759A" w:rsidRDefault="007654AB" w:rsidP="007654AB">
      <w:pPr>
        <w:spacing w:after="0" w:line="240" w:lineRule="auto"/>
        <w:jc w:val="right"/>
        <w:rPr>
          <w:rFonts w:eastAsia="Calibri" w:cstheme="minorHAnsi"/>
          <w:i/>
          <w:color w:val="31849B" w:themeColor="accent5" w:themeShade="BF"/>
        </w:rPr>
      </w:pPr>
      <w:r w:rsidRPr="00E2759A">
        <w:rPr>
          <w:rFonts w:eastAsia="Calibri" w:cstheme="minorHAnsi"/>
          <w:i/>
          <w:color w:val="31849B" w:themeColor="accent5" w:themeShade="BF"/>
        </w:rPr>
        <w:t>(</w:t>
      </w:r>
      <w:proofErr w:type="gramStart"/>
      <w:r w:rsidRPr="00E2759A">
        <w:rPr>
          <w:rFonts w:eastAsia="Calibri" w:cstheme="minorHAnsi"/>
          <w:i/>
          <w:color w:val="31849B" w:themeColor="accent5" w:themeShade="BF"/>
        </w:rPr>
        <w:t>prénom</w:t>
      </w:r>
      <w:proofErr w:type="gramEnd"/>
      <w:r w:rsidRPr="00E2759A">
        <w:rPr>
          <w:rFonts w:eastAsia="Calibri" w:cstheme="minorHAnsi"/>
          <w:i/>
          <w:color w:val="31849B" w:themeColor="accent5" w:themeShade="BF"/>
        </w:rPr>
        <w:t>, nom, qualité et signature)</w:t>
      </w:r>
    </w:p>
    <w:p w14:paraId="257E39B1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6780421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543551B" w14:textId="77777777" w:rsidR="007654AB" w:rsidRPr="00E2759A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3324D509" w14:textId="77777777" w:rsidR="007654AB" w:rsidRPr="00E2759A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270D8739" w14:textId="77777777" w:rsidR="007654AB" w:rsidRPr="00EA3354" w:rsidRDefault="007654AB" w:rsidP="007654AB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4D095E16" w14:textId="77777777" w:rsidR="007654AB" w:rsidRPr="00E2759A" w:rsidRDefault="007654AB" w:rsidP="007654AB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7B6B5DA9" w14:textId="77777777" w:rsidR="007654AB" w:rsidRPr="00E2759A" w:rsidRDefault="007654AB" w:rsidP="007654A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F51D45" w14:textId="77777777" w:rsidR="007654AB" w:rsidRPr="00E2759A" w:rsidRDefault="007654AB" w:rsidP="007654AB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A" w14:textId="02798043" w:rsidR="00E27274" w:rsidRPr="00960941" w:rsidRDefault="00960941" w:rsidP="001279F0">
      <w:pPr>
        <w:pStyle w:val="recours"/>
        <w:ind w:left="0" w:right="-1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 </w:t>
      </w:r>
    </w:p>
    <w:sectPr w:rsidR="00E27274" w:rsidRPr="00960941" w:rsidSect="00300E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43F7" w14:textId="77777777" w:rsidR="00AB4F01" w:rsidRDefault="00AB4F01" w:rsidP="00E27274">
      <w:pPr>
        <w:spacing w:after="0" w:line="240" w:lineRule="auto"/>
      </w:pPr>
      <w:r>
        <w:separator/>
      </w:r>
    </w:p>
  </w:endnote>
  <w:endnote w:type="continuationSeparator" w:id="0">
    <w:p w14:paraId="21192BDE" w14:textId="77777777" w:rsidR="00AB4F01" w:rsidRDefault="00AB4F01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5561" w14:textId="77777777" w:rsidR="00AB4F01" w:rsidRDefault="00AB4F01" w:rsidP="00E27274">
      <w:pPr>
        <w:spacing w:after="0" w:line="240" w:lineRule="auto"/>
      </w:pPr>
      <w:r>
        <w:separator/>
      </w:r>
    </w:p>
  </w:footnote>
  <w:footnote w:type="continuationSeparator" w:id="0">
    <w:p w14:paraId="52339466" w14:textId="77777777" w:rsidR="00AB4F01" w:rsidRDefault="00AB4F01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4565_"/>
      </v:shape>
    </w:pict>
  </w:numPicBullet>
  <w:numPicBullet w:numPicBulletId="1">
    <w:pict>
      <v:shape id="_x0000_i1053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851CD"/>
    <w:rsid w:val="000E0521"/>
    <w:rsid w:val="001279F0"/>
    <w:rsid w:val="00196F08"/>
    <w:rsid w:val="00255BD7"/>
    <w:rsid w:val="002A7B6F"/>
    <w:rsid w:val="002C5119"/>
    <w:rsid w:val="002E7997"/>
    <w:rsid w:val="00300E86"/>
    <w:rsid w:val="00316450"/>
    <w:rsid w:val="00317724"/>
    <w:rsid w:val="00320752"/>
    <w:rsid w:val="00320975"/>
    <w:rsid w:val="003555D4"/>
    <w:rsid w:val="0037009B"/>
    <w:rsid w:val="00381701"/>
    <w:rsid w:val="00393B96"/>
    <w:rsid w:val="003C1A6D"/>
    <w:rsid w:val="003D21C5"/>
    <w:rsid w:val="0041014B"/>
    <w:rsid w:val="004B2628"/>
    <w:rsid w:val="004C5F05"/>
    <w:rsid w:val="00547963"/>
    <w:rsid w:val="005610AB"/>
    <w:rsid w:val="00574F65"/>
    <w:rsid w:val="005A0DEC"/>
    <w:rsid w:val="005D0436"/>
    <w:rsid w:val="005F2619"/>
    <w:rsid w:val="00633073"/>
    <w:rsid w:val="0064362C"/>
    <w:rsid w:val="006A0934"/>
    <w:rsid w:val="006B6EE6"/>
    <w:rsid w:val="006E706E"/>
    <w:rsid w:val="007654AB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60941"/>
    <w:rsid w:val="009A7ACD"/>
    <w:rsid w:val="009D7B0C"/>
    <w:rsid w:val="009F77D2"/>
    <w:rsid w:val="00A937FE"/>
    <w:rsid w:val="00AB4F01"/>
    <w:rsid w:val="00AF1413"/>
    <w:rsid w:val="00B4528D"/>
    <w:rsid w:val="00B54F4F"/>
    <w:rsid w:val="00B7745F"/>
    <w:rsid w:val="00B77B47"/>
    <w:rsid w:val="00BF0F20"/>
    <w:rsid w:val="00BF2374"/>
    <w:rsid w:val="00C42FB8"/>
    <w:rsid w:val="00CA6927"/>
    <w:rsid w:val="00D701AE"/>
    <w:rsid w:val="00DA65FD"/>
    <w:rsid w:val="00DF7C42"/>
    <w:rsid w:val="00E03A7B"/>
    <w:rsid w:val="00E27274"/>
    <w:rsid w:val="00E2759A"/>
    <w:rsid w:val="00E44AE9"/>
    <w:rsid w:val="00E53872"/>
    <w:rsid w:val="00E601D8"/>
    <w:rsid w:val="00E6390F"/>
    <w:rsid w:val="00E77C87"/>
    <w:rsid w:val="00E91A75"/>
    <w:rsid w:val="00EB5963"/>
    <w:rsid w:val="00ED35A2"/>
    <w:rsid w:val="00EF024C"/>
    <w:rsid w:val="00EF2560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4B231-F3BE-46F3-9E8C-2C2EEDB8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12</cp:revision>
  <dcterms:created xsi:type="dcterms:W3CDTF">2023-04-20T14:28:00Z</dcterms:created>
  <dcterms:modified xsi:type="dcterms:W3CDTF">2023-04-25T14:07:00Z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