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2776" w14:textId="19278922" w:rsidR="00A52837" w:rsidRPr="00571C7F" w:rsidRDefault="000A6191" w:rsidP="00B40B89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127D1" wp14:editId="38137E92">
                <wp:simplePos x="0" y="0"/>
                <wp:positionH relativeFrom="margin">
                  <wp:posOffset>2322410</wp:posOffset>
                </wp:positionH>
                <wp:positionV relativeFrom="paragraph">
                  <wp:posOffset>-237869</wp:posOffset>
                </wp:positionV>
                <wp:extent cx="3782695" cy="347980"/>
                <wp:effectExtent l="0" t="0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A387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127E9" w14:textId="52AEDD51" w:rsidR="008655B0" w:rsidRPr="00B40B89" w:rsidRDefault="00B40B89" w:rsidP="00B40B8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 w:rsidRPr="00B40B89">
                              <w:rPr>
                                <w:rFonts w:asciiTheme="minorHAnsi" w:hAnsiTheme="minorHAnsi" w:cstheme="minorHAnsi"/>
                                <w:i/>
                              </w:rPr>
                              <w:t>Modèle (Janvier 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127D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2.85pt;margin-top:-18.75pt;width:297.8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snuwIAALsFAAAOAAAAZHJzL2Uyb0RvYy54bWysVNuOmzAQfa/Uf7D8znKJkwBassqGpKq0&#10;vUi7/QAHTLAKNrWdkG3Vf+/Y5N6Xqi0PyPaMz1zO8dw/7NsG7ZjSXIoMh3cBRkwUsuRik+EvLysv&#10;xkgbKkraSMEy/Mo0fpi9fXPfdymLZC2bkikEIEKnfZfh2pgu9X1d1Kyl+k52TICxkqqlBrZq45eK&#10;9oDeNn4UBBO/l6rslCyY1nCaD0Y8c/hVxQrzqao0M6jJMORm3F+5/9r+/dk9TTeKdjUvDmnQv8ii&#10;pVxA0BNUTg1FW8V/g2p5oaSWlbkrZOvLquIFczVANWFwU81zTTvmaoHm6O7UJv3/YIuPu88K8RK4&#10;izAStAWOXtjeoEe5R6Ox7U/f6RTcnjtwNHs4B19Xq+6eZPFVIyEXNRUbNldK9jWjJeQX2pv+xdUB&#10;R1uQdf9BlhCHbo10QPtKtbZ50A4E6MDT64kbm0sBh6NpHE2SMUYF2EZkmsSOPJ+mx9ud0uYdky2y&#10;iwwr4N6h092TNjYbmh5dbDAhV7xpHP+NuDoAx+EEYsNVa7NZODp/JEGyjJcx8Ug0WXokyHNvvloQ&#10;b7IKp+N8lC8WefjTxg1JWvOyZMKGOUorJH9G3UHkgyhO4tKy4aWFsylptVkvGoV2FKQ9n4/i6dBz&#10;sJzd/Os0XBOglpuSwogEj1HirSbx1CMrMvaSaRB7QZg8JpOAJCRfXZf0xAX795JQn+FkHI0HMZ2T&#10;vqktcJ/T01VtNG25geHR8DbD8cmJplaCS1E6ag3lzbC+aIVN/9wKoPtItBOs1eigVrNf7wHFqngt&#10;y1eQrpKgLNAnTDxY1FJ9x6iH6ZFh/W1LFcOoeS9A/klIiB03bkPG0wg26tKyvrRQUQBUhg1Gw3Jh&#10;hhG17RTf1BBpeHBCzuHJVNyp+ZzV4aHBhHBFHaaZHUGXe+d1nrmzXwAAAP//AwBQSwMEFAAGAAgA&#10;AAAhADdaru3gAAAACgEAAA8AAABkcnMvZG93bnJldi54bWxMj0FPg0AQhe8m/ofNmHhrl4oFiyxN&#10;Y6LRVA9FDx637BSI7Cxht4D/3vGkx8n78t43+Xa2nRhx8K0jBatlBAKpcqalWsHH++PiDoQPmozu&#10;HKGCb/SwLS4vcp0ZN9EBxzLUgkvIZ1pBE0KfSemrBq32S9cjcXZyg9WBz6GWZtATl9tO3kRRIq1u&#10;iRca3eNDg9VXebYK0rfNwY3dZMvT/unl0+yeXyk4pa6v5t09iIBz+IPhV5/VoWCnozuT8aJTECfr&#10;lFEFizhdg2Bik6xuQRwZTWOQRS7/v1D8AAAA//8DAFBLAQItABQABgAIAAAAIQC2gziS/gAAAOEB&#10;AAATAAAAAAAAAAAAAAAAAAAAAABbQ29udGVudF9UeXBlc10ueG1sUEsBAi0AFAAGAAgAAAAhADj9&#10;If/WAAAAlAEAAAsAAAAAAAAAAAAAAAAALwEAAF9yZWxzLy5yZWxzUEsBAi0AFAAGAAgAAAAhADnz&#10;Oye7AgAAuwUAAA4AAAAAAAAAAAAAAAAALgIAAGRycy9lMm9Eb2MueG1sUEsBAi0AFAAGAAgAAAAh&#10;ADdaru3gAAAACgEAAA8AAAAAAAAAAAAAAAAAFQUAAGRycy9kb3ducmV2LnhtbFBLBQYAAAAABAAE&#10;APMAAAAiBgAAAAA=&#10;" filled="f" fillcolor="#aa3871" stroked="f">
                <v:textbox>
                  <w:txbxContent>
                    <w:p w14:paraId="496127E9" w14:textId="52AEDD51" w:rsidR="008655B0" w:rsidRPr="00B40B89" w:rsidRDefault="00B40B89" w:rsidP="00B40B8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 w:rsidRPr="00B40B89">
                        <w:rPr>
                          <w:rFonts w:asciiTheme="minorHAnsi" w:hAnsiTheme="minorHAnsi" w:cstheme="minorHAnsi"/>
                          <w:i/>
                        </w:rPr>
                        <w:t>Modèle (Janvier 2024)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</w:rPr>
        <w:drawing>
          <wp:anchor distT="0" distB="0" distL="114300" distR="114300" simplePos="0" relativeHeight="251659776" behindDoc="0" locked="0" layoutInCell="1" allowOverlap="1" wp14:anchorId="2319C4D0" wp14:editId="0CE2B4DD">
            <wp:simplePos x="0" y="0"/>
            <wp:positionH relativeFrom="margin">
              <wp:posOffset>-543329</wp:posOffset>
            </wp:positionH>
            <wp:positionV relativeFrom="paragraph">
              <wp:posOffset>-579136</wp:posOffset>
            </wp:positionV>
            <wp:extent cx="1725333" cy="1483935"/>
            <wp:effectExtent l="0" t="0" r="8255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3" cy="14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54D">
        <w:rPr>
          <w:rFonts w:ascii="Tahoma" w:hAnsi="Tahoma" w:cs="Tahoma"/>
          <w:noProof/>
          <w:color w:val="C40087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96127D4" wp14:editId="4163AB94">
                <wp:simplePos x="0" y="0"/>
                <wp:positionH relativeFrom="column">
                  <wp:posOffset>-2419350</wp:posOffset>
                </wp:positionH>
                <wp:positionV relativeFrom="paragraph">
                  <wp:posOffset>1130300</wp:posOffset>
                </wp:positionV>
                <wp:extent cx="704850" cy="9068435"/>
                <wp:effectExtent l="0" t="0" r="0" b="190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9068435"/>
                        </a:xfrm>
                        <a:prstGeom prst="rect">
                          <a:avLst/>
                        </a:prstGeom>
                        <a:solidFill>
                          <a:srgbClr val="AA38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23D72" id="Rectangle 4" o:spid="_x0000_s1026" style="position:absolute;margin-left:-190.5pt;margin-top:89pt;width:55.5pt;height:7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UvgAIAAPwEAAAOAAAAZHJzL2Uyb0RvYy54bWysVFFv0zAQfkfiP1h+75J0aZtETaduowhp&#10;wMTgB7i201g4trHdphviv3N22tLCC0L0wfXlzufvvvvO85t9J9GOWye0qnF2lWLEFdVMqE2Nv3xe&#10;jQqMnCeKEakVr/Ezd/hm8frVvDcVH+tWS8YtgiTKVb2pceu9qZLE0ZZ3xF1pwxU4G2074sG0m4RZ&#10;0kP2TibjNJ0mvbbMWE25c/D1fnDiRczfNJz6j03juEeyxoDNx9XGdR3WZDEn1cYS0wp6gEH+AUVH&#10;hIJLT6nuiSdoa8UfqTpBrXa68VdUd4luGkF5rAGqydLfqnlqieGxFiDHmRNN7v+lpR92jxYJBr0D&#10;ehTpoEefgDWiNpKjPPDTG1dB2JN5tKFCZx40/eqQ0nctRPGltbpvOWGAKgvxycWBYDg4itb9e80g&#10;O9l6HanaN7YLCYEEtI8deT51hO89ovBxlubFBIBRcJXptMivJ/EKUh1PG+v8W647FDY1toA9Zie7&#10;B+cDGlIdQyJ6LQVbCSmjYTfrO2nRjoA6lsvrYjYUAEWeh0kVgpUOx4aMwxcACXcEX4Abu/29zMZ5&#10;ejsuR6tpMRvlq3wyKmdpMUqz8racpnmZ369+BIBZXrWCMa4ehOJH5WX533X2MAODZqL2UA8ETcaT&#10;WPsFendeZBp/BwovwjrhYRCl6GpcnIJIFRr7RjEom1SeCDnsk0v4kWXg4PgfWYkyCJ0fFLTW7BlU&#10;YDU0CRoKTwZsWm1fMOph/Grsvm2J5RjJdwqUVGZ5HuY1GvlkNgbDnnvW5x6iKKSqscdo2N75Yca3&#10;xopNCzdlkRill6C+RkRhBGUOqA6ahRGLFRyegzDD53aM+vVoLX4CAAD//wMAUEsDBBQABgAIAAAA&#10;IQCKIPer4QAAAA4BAAAPAAAAZHJzL2Rvd25yZXYueG1sTE9BTsMwELwj8QdrkbildlopjUKcqgIq&#10;JC6ItgeObrwkgXgdYrcNvJ7lVG4zO6PZmXI1uV6ccAydJw3pTIFAqr3tqNGw322SHESIhqzpPaGG&#10;bwywqq6vSlNYf6ZXPG1jIziEQmE0tDEOhZShbtGZMPMDEmvvfnQmMh0baUdz5nDXy7lSmXSmI/7Q&#10;mgHvW6w/t0enwT0/vHzt1ebt8cn7n126iGH9YbW+vZnWdyAiTvFihr/6XB0q7nTwR7JB9BqSRZ7y&#10;mMjKMmfAlmS+VIwOfMpUloKsSvl/RvULAAD//wMAUEsBAi0AFAAGAAgAAAAhALaDOJL+AAAA4QEA&#10;ABMAAAAAAAAAAAAAAAAAAAAAAFtDb250ZW50X1R5cGVzXS54bWxQSwECLQAUAAYACAAAACEAOP0h&#10;/9YAAACUAQAACwAAAAAAAAAAAAAAAAAvAQAAX3JlbHMvLnJlbHNQSwECLQAUAAYACAAAACEAG0VF&#10;L4ACAAD8BAAADgAAAAAAAAAAAAAAAAAuAgAAZHJzL2Uyb0RvYy54bWxQSwECLQAUAAYACAAAACEA&#10;iiD3q+EAAAAOAQAADwAAAAAAAAAAAAAAAADaBAAAZHJzL2Rvd25yZXYueG1sUEsFBgAAAAAEAAQA&#10;8wAAAOgFAAAAAA==&#10;" fillcolor="#aa3871" stroked="f">
                <w10:anchorlock/>
              </v:rect>
            </w:pict>
          </mc:Fallback>
        </mc:AlternateContent>
      </w:r>
      <w:r w:rsidR="00F7354D">
        <w:rPr>
          <w:rFonts w:ascii="Tahoma" w:hAnsi="Tahoma" w:cs="Tahoma"/>
          <w:noProof/>
          <w:color w:val="C40087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6127D5" wp14:editId="61BB567D">
                <wp:simplePos x="0" y="0"/>
                <wp:positionH relativeFrom="column">
                  <wp:posOffset>7629525</wp:posOffset>
                </wp:positionH>
                <wp:positionV relativeFrom="paragraph">
                  <wp:posOffset>1543050</wp:posOffset>
                </wp:positionV>
                <wp:extent cx="7610475" cy="0"/>
                <wp:effectExtent l="19050" t="19685" r="19050" b="1841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0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400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485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00.75pt;margin-top:121.5pt;width:59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ptHwIAADwEAAAOAAAAZHJzL2Uyb0RvYy54bWysU9uO2yAQfa/Uf0C8J7ZT52bFWa3spC/b&#10;NtJuP4AAtlExICBxoqr/3oFctLt9qaq+4BnPzJkzt9XDqZfoyK0TWpU4G6cYcUU1E6ot8feX7WiB&#10;kfNEMSK14iU+c4cf1h8/rAZT8InutGTcIgBRrhhMiTvvTZEkjna8J26sDVdgbLTtiQfVtgmzZAD0&#10;XiaTNJ0lg7bMWE25c/C3vhjxOuI3Daf+W9M47pEsMXDz8bXx3Yc3Wa9I0VpiOkGvNMg/sOiJUJD0&#10;DlUTT9DBij+gekGtdrrxY6r7RDeNoDzWANVk6btqnjtieKwFmuPMvU3u/8HSr8edRYKVeImRIj2M&#10;6PHgdcyMJqE9g3EFeFVqZ0OB9KSezZOmPxxSuuqIanl0fjkbiM1CRPImJCjOQJL98EUz8CGAH3t1&#10;amwfIKEL6BRHcr6PhJ88ovBzPsvSfD7FiN5sCSlugcY6/5nrHgWhxM5bItrOV1opGLy2WUxDjk/O&#10;B1qkuAWErEpvhZRx/lKhocSTxRQSBZPTUrBgjYpt95W06Ehghao8TRfzWOQ7N6sPikW0jhO2ucqe&#10;CHmRIbtUAQ8qAz5X6bIjP5fpcrPYLPJRPpltRnla16PHbZWPZttsPq0/1VVVZ78CtSwvOsEYV4Hd&#10;bV+z/O/24Xo5l027b+y9D8lb9NgwIHv7RtJxtGGal73Ya3be2dvIYUWj8/Wcwg281kF+ffTr3wAA&#10;AP//AwBQSwMEFAAGAAgAAAAhABqQ4qHdAAAADQEAAA8AAABkcnMvZG93bnJldi54bWxMj0FLxDAQ&#10;he+C/yGM4M1Ntu2KdpsuIgherQvSW9rOtmWbSWnSbfXXO4Kgt3kzjzffyw6rHcQFJ9870rDdKBBI&#10;tWt6ajUc31/uHkD4YKgxgyPU8IkeDvn1VWbSxi30hpcitIJDyKdGQxfCmErp6w6t8Rs3IvHt5CZr&#10;Asuplc1kFg63g4yUupfW9MQfOjPic4f1uZithq/4oyioLEs8PVKyW17juVKk9e3N+rQHEXANf2b4&#10;wWd0yJmpcjM1XgysI7XdsVdDlMTcii1RohRP1e9K5pn83yL/BgAA//8DAFBLAQItABQABgAIAAAA&#10;IQC2gziS/gAAAOEBAAATAAAAAAAAAAAAAAAAAAAAAABbQ29udGVudF9UeXBlc10ueG1sUEsBAi0A&#10;FAAGAAgAAAAhADj9If/WAAAAlAEAAAsAAAAAAAAAAAAAAAAALwEAAF9yZWxzLy5yZWxzUEsBAi0A&#10;FAAGAAgAAAAhANEwym0fAgAAPAQAAA4AAAAAAAAAAAAAAAAALgIAAGRycy9lMm9Eb2MueG1sUEsB&#10;Ai0AFAAGAAgAAAAhABqQ4qHdAAAADQEAAA8AAAAAAAAAAAAAAAAAeQQAAGRycy9kb3ducmV2Lnht&#10;bFBLBQYAAAAABAAEAPMAAACDBQAAAAA=&#10;" strokecolor="#c40087" strokeweight="2.25pt"/>
            </w:pict>
          </mc:Fallback>
        </mc:AlternateContent>
      </w:r>
      <w:r w:rsidR="007D6879">
        <w:rPr>
          <w:rFonts w:ascii="Tahoma" w:hAnsi="Tahoma" w:cs="Tahoma"/>
        </w:rPr>
        <w:tab/>
      </w:r>
      <w:r w:rsidR="007D6879">
        <w:rPr>
          <w:rFonts w:ascii="Tahoma" w:hAnsi="Tahoma" w:cs="Tahoma"/>
        </w:rPr>
        <w:tab/>
      </w:r>
    </w:p>
    <w:p w14:paraId="49612777" w14:textId="57F3DA51" w:rsidR="00132326" w:rsidRPr="00571C7F" w:rsidRDefault="00F7354D" w:rsidP="005427F5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6127D6" wp14:editId="7706C3A8">
                <wp:simplePos x="0" y="0"/>
                <wp:positionH relativeFrom="column">
                  <wp:posOffset>3100705</wp:posOffset>
                </wp:positionH>
                <wp:positionV relativeFrom="paragraph">
                  <wp:posOffset>153670</wp:posOffset>
                </wp:positionV>
                <wp:extent cx="2809875" cy="1078230"/>
                <wp:effectExtent l="0" t="0" r="28575" b="26670"/>
                <wp:wrapNone/>
                <wp:docPr id="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1078230"/>
                          <a:chOff x="6357" y="1454"/>
                          <a:chExt cx="4425" cy="1698"/>
                        </a:xfrm>
                      </wpg:grpSpPr>
                      <wps:wsp>
                        <wps:cNvPr id="7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6357" y="1454"/>
                            <a:ext cx="4425" cy="16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643" y="1704"/>
                            <a:ext cx="3831" cy="1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14:paraId="496127EA" w14:textId="3ED326EE" w:rsidR="00264CE2" w:rsidRDefault="00B40B89" w:rsidP="00A60D7A">
                              <w:pPr>
                                <w:pStyle w:val="Titre1"/>
                                <w:ind w:left="0"/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LIVRET D’INFORMATION DU NOUVEL ARRIVANT</w:t>
                              </w:r>
                            </w:p>
                            <w:p w14:paraId="3F5FBD1E" w14:textId="77777777" w:rsidR="00B40B89" w:rsidRDefault="00B40B89" w:rsidP="00B40B89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5894F01" w14:textId="74AD81F6" w:rsidR="00B40B89" w:rsidRPr="00B40B89" w:rsidRDefault="00B40B89" w:rsidP="00B40B89">
                              <w:pPr>
                                <w:rPr>
                                  <w:i/>
                                </w:rPr>
                              </w:pPr>
                              <w:r w:rsidRPr="00B40B89">
                                <w:rPr>
                                  <w:i/>
                                </w:rPr>
                                <w:t>AGENT CONTRACTUEL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127D6" id="Group 37" o:spid="_x0000_s1027" style="position:absolute;left:0;text-align:left;margin-left:244.15pt;margin-top:12.1pt;width:221.25pt;height:84.9pt;z-index:251668480" coordorigin="6357,1454" coordsize="4425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6sGwMAAGwIAAAOAAAAZHJzL2Uyb0RvYy54bWzUVslu2zAQvRfoPxC8N1osy7YQOUizoUCX&#10;oEk/gJaopZVIlaQjpV/f4VBy7LRIgXQBqoNAaobDmTePjzo+GdqG3HGlaylSGhz5lHCRybwWZUo/&#10;3V6+WlKiDRM5a6TgKb3nmp6sX7447ruEh7KSTc4VgSBCJ32X0sqYLvE8nVW8ZfpIdlyAsZCqZQam&#10;qvRyxXqI3jZe6Pux10uVd0pmXGv4eu6MdI3xi4Jn5kNRaG5Ik1LIzeBb4Xtj3976mCWlYl1VZ2Ma&#10;7BlZtKwWsOku1DkzjGxV/UOots6U1LIwR5lsPVkUdcaxBqgm8B9Vc6XktsNayqQvux1MAO0jnJ4d&#10;Nnt/d61Inac0pkSwFlqEu5LZwmLTd2UCLlequ+mulSsQhm9l9kWD2Xtst/PSOZNN/07mEI9tjURs&#10;hkK1NgRUTQZswf2uBXwwJIOP4dJfLRdzSjKwBf5iGc7GJmUVdNKui2fzBSXWHM0j18CsuhjXR1E4&#10;LY5XS2v1WOI2xmTH5GxlQDj9gKn+PUxvKtZxbJW2gI2YQp4O01PAAF1IGDtc0W0CVTtEiZBnFRMl&#10;P1VK9hVnOWQVYBE2XYjrFtiJhn78EuKfQDUB/QRQLOmUNldctsQOUgo0FPlHOEvYRnb3VhukQj5W&#10;x/LPlBRtAyfnjjUkiOMY2QPQj84wmmLalVo2dX5ZNw1OVLk5axSBpSm9xGfs24FbI0gPaKz8uY9p&#10;HBj1fgzfD/0YWQPbHrhhIXjkLbgXIsexYXXjxuDfCKS1A9jRZCPzewBbSaceoHYwqKT6RkkPypFS&#10;/XXLFKekeSOgYasgiqzU4CSaL0KYqH3LZt/CRAahUmooccMz4+Rp26m6rGCnAMsV0nKoqI07djpx&#10;WY3JApP/EaVBzx2lby2TXsuBhKNS7AhKzADfp8T/GrfjaOZkYOGPMjBxe7acBaOCzMLwQAQeeDhx&#10;+4DWTi/+DFVXc5AiS3AhLdWRam1t4Lpr6jalS98+NjmWPMlGlkBdcOSmxtuT75pths2A2o0aYVXh&#10;f6EqajFcaSjP4/Vr78z9OVL74Sdh/R0AAP//AwBQSwMEFAAGAAgAAAAhAF1N8tHhAAAACgEAAA8A&#10;AABkcnMvZG93bnJldi54bWxMj8tqwzAQRfeF/oOYQneN5EeL41gOIbRdhUKTQslOsSa2iSUZS7Gd&#10;v+901S6HOdx7brGeTcdGHHzrrIRoIYChrZxubS3h6/D2lAHzQVmtOmdRwg09rMv7u0Ll2k32E8d9&#10;qBmFWJ8rCU0Ifc65rxo0yi9cj5Z+ZzcYFegcaq4HNVG46XgsxAs3qrXU0Kgetw1Wl/3VSHif1LRJ&#10;otdxdzlvb8fD88f3LkIpHx/mzQpYwDn8wfCrT+pQktPJXa32rJOQZllCqIQ4jYERsEwEbTkRuUwF&#10;8LLg/yeUPwAAAP//AwBQSwECLQAUAAYACAAAACEAtoM4kv4AAADhAQAAEwAAAAAAAAAAAAAAAAAA&#10;AAAAW0NvbnRlbnRfVHlwZXNdLnhtbFBLAQItABQABgAIAAAAIQA4/SH/1gAAAJQBAAALAAAAAAAA&#10;AAAAAAAAAC8BAABfcmVscy8ucmVsc1BLAQItABQABgAIAAAAIQBbei6sGwMAAGwIAAAOAAAAAAAA&#10;AAAAAAAAAC4CAABkcnMvZTJvRG9jLnhtbFBLAQItABQABgAIAAAAIQBdTfLR4QAAAAoBAAAPAAAA&#10;AAAAAAAAAAAAAHUFAABkcnMvZG93bnJldi54bWxQSwUGAAAAAAQABADzAAAAgwYAAAAA&#10;">
                <v:roundrect id="AutoShape 26" o:spid="_x0000_s1028" style="position:absolute;left:6357;top:1454;width:4425;height:16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C1wwAAANoAAAAPAAAAZHJzL2Rvd25yZXYueG1sRI9PawIx&#10;FMTvBb9DeEJvNbuCraxGEalge6p/Lt4em+fu6uYlTeK6/fZNoeBxmJnfMPNlb1rRkQ+NZQX5KANB&#10;XFrdcKXgeNi8TEGEiKyxtUwKfijAcjF4mmOh7Z131O1jJRKEQ4EK6hhdIWUoazIYRtYRJ+9svcGY&#10;pK+k9nhPcNPKcZa9SoMNp4UaHa1rKq/7m1Hw9f7pJ/n3zZ269iMPl6nbyf6k1POwX81AROrjI/zf&#10;3moFb/B3Jd0AufgFAAD//wMAUEsBAi0AFAAGAAgAAAAhANvh9svuAAAAhQEAABMAAAAAAAAAAAAA&#10;AAAAAAAAAFtDb250ZW50X1R5cGVzXS54bWxQSwECLQAUAAYACAAAACEAWvQsW78AAAAVAQAACwAA&#10;AAAAAAAAAAAAAAAfAQAAX3JlbHMvLnJlbHNQSwECLQAUAAYACAAAACEA7CdQtcMAAADaAAAADwAA&#10;AAAAAAAAAAAAAAAHAgAAZHJzL2Rvd25yZXYueG1sUEsFBgAAAAADAAMAtwAAAPcCAAAAAA==&#10;" strokecolor="#002060" strokeweight="1.5pt"/>
                <v:shape id="Text Box 27" o:spid="_x0000_s1029" type="#_x0000_t202" style="position:absolute;left:6643;top:1704;width:3831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96127EA" w14:textId="3ED326EE" w:rsidR="00264CE2" w:rsidRDefault="00B40B89" w:rsidP="00A60D7A">
                        <w:pPr>
                          <w:pStyle w:val="Titre1"/>
                          <w:ind w:left="0"/>
                          <w:jc w:val="center"/>
                          <w:rPr>
                            <w:rFonts w:asciiTheme="minorHAnsi" w:hAnsiTheme="minorHAnsi" w:cstheme="minorHAnsi"/>
                            <w:sz w:val="2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8"/>
                          </w:rPr>
                          <w:t>LIVRET D’INFORMATION DU NOUVEL ARRIVANT</w:t>
                        </w:r>
                      </w:p>
                      <w:p w14:paraId="3F5FBD1E" w14:textId="77777777" w:rsidR="00B40B89" w:rsidRDefault="00B40B89" w:rsidP="00B40B89">
                        <w:pPr>
                          <w:rPr>
                            <w:i/>
                          </w:rPr>
                        </w:pPr>
                      </w:p>
                      <w:p w14:paraId="45894F01" w14:textId="74AD81F6" w:rsidR="00B40B89" w:rsidRPr="00B40B89" w:rsidRDefault="00B40B89" w:rsidP="00B40B89">
                        <w:pPr>
                          <w:rPr>
                            <w:i/>
                          </w:rPr>
                        </w:pPr>
                        <w:r w:rsidRPr="00B40B89">
                          <w:rPr>
                            <w:i/>
                          </w:rPr>
                          <w:t>AGENT CONTRACTUEL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612778" w14:textId="77A20B1F" w:rsidR="00F11B44" w:rsidRPr="00571C7F" w:rsidRDefault="00F11B44" w:rsidP="005427F5">
      <w:pPr>
        <w:rPr>
          <w:rFonts w:ascii="Tahoma" w:hAnsi="Tahoma" w:cs="Tahoma"/>
        </w:rPr>
      </w:pPr>
    </w:p>
    <w:p w14:paraId="49612779" w14:textId="77777777" w:rsidR="00F11B44" w:rsidRPr="00571C7F" w:rsidRDefault="00F11B44" w:rsidP="005427F5">
      <w:pPr>
        <w:rPr>
          <w:rFonts w:ascii="Tahoma" w:hAnsi="Tahoma" w:cs="Tahoma"/>
        </w:rPr>
      </w:pPr>
    </w:p>
    <w:p w14:paraId="4961277A" w14:textId="77777777" w:rsidR="00245985" w:rsidRPr="00571C7F" w:rsidRDefault="00245985" w:rsidP="005427F5">
      <w:pPr>
        <w:rPr>
          <w:rFonts w:ascii="Tahoma" w:hAnsi="Tahoma" w:cs="Tahoma"/>
        </w:rPr>
      </w:pPr>
    </w:p>
    <w:p w14:paraId="4961277B" w14:textId="39783E24" w:rsidR="00245985" w:rsidRPr="00571C7F" w:rsidRDefault="00245985" w:rsidP="005427F5">
      <w:pPr>
        <w:rPr>
          <w:rFonts w:ascii="Tahoma" w:hAnsi="Tahoma" w:cs="Tahoma"/>
        </w:rPr>
      </w:pPr>
    </w:p>
    <w:p w14:paraId="247FC0E8" w14:textId="42A16223" w:rsidR="00310A9E" w:rsidRDefault="00B40B89" w:rsidP="00310A9E">
      <w:pPr>
        <w:ind w:left="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3D8ED" wp14:editId="7484C3B1">
                <wp:simplePos x="0" y="0"/>
                <wp:positionH relativeFrom="column">
                  <wp:posOffset>-488315</wp:posOffset>
                </wp:positionH>
                <wp:positionV relativeFrom="paragraph">
                  <wp:posOffset>202565</wp:posOffset>
                </wp:positionV>
                <wp:extent cx="2667000" cy="518160"/>
                <wp:effectExtent l="0" t="0" r="0" b="0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329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D6824" w14:textId="77777777" w:rsidR="00B40B89" w:rsidRPr="006C4B47" w:rsidRDefault="00B40B89" w:rsidP="00B40B89">
                            <w:pPr>
                              <w:jc w:val="both"/>
                              <w:rPr>
                                <w:rFonts w:ascii="Lucida Sans Unicode" w:hAnsi="Lucida Sans Unicode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4B47">
                              <w:rPr>
                                <w:rFonts w:ascii="Lucida Sans Unicode" w:hAnsi="Lucida Sans Unicode"/>
                                <w:b/>
                                <w:color w:val="FFFFFF" w:themeColor="background1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3D8ED" id="Rectangle : coins arrondis 5" o:spid="_x0000_s1030" style="position:absolute;margin-left:-38.45pt;margin-top:15.95pt;width:210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VPqAIAAEUFAAAOAAAAZHJzL2Uyb0RvYy54bWysVFuO0zAU/UdiD5b/O3mQpE006WgeFCEN&#10;MGJgAa7tNAbHDrbbdEDshbWwMq6ddKaFH4T4SXzt+zrnHvv8Yt9JtOPGCq1qnJzFGHFFNRNqU+OP&#10;H1azBUbWEcWI1IrX+IFbfLF8/ux86Cue6lZLxg2CJMpWQ1/j1rm+iiJLW94Re6Z7ruCw0aYjDkyz&#10;iZghA2TvZJTGcREN2rDeaMqthd2b8RAvQ/6m4dS9axrLHZI1ht5c+JrwXftvtDwn1caQvhV0aoP8&#10;QxcdEQqKPqa6IY6grRF/pOoENdrqxp1R3UW6aQTlAQOgSeLf0Ny3pOcBC5Bj+0ea7P9LS9/u7gwS&#10;rMY5Rop0MKL3QBpRG8l//qgQ1UJZRIzRigmLck/Y0NsK4u77O+Mh2/5W088WKX3dQhy/BOeh5YRB&#10;m4n3j04CvGEhFK2HN5pBPbJ1OnC3b0znEwIraB9G9PA4Ir53iMJmWhTzOIZJUjjLk0VShBlGpDpE&#10;98a6V1x3yC9qbPRWMQ8plCC7W+vCnNiElrBPGDWdhKnviERJAQVC06SanCH3IWeAq6VgKyFlMMxm&#10;fS0NgtAaly/SMn85BdtjN6m8s9I+zBNCqnEHUE39eHxBL9/KJM3iq7ScrYrFfJatsnxWzuPFLE7K&#10;q7KIszK7WX33YJKsagVjXN0KxQ/aTbK/08Z0i0bVBfWiARDkaR54OuneHoME8j3/I4oTt8A07JPK&#10;D/+lYmHtiJDjOjrtONAAsA//QESQilfHqDK3X++DOFNf0CtnrdkDaMdoGC2oAF4eWLTafMVogFtc&#10;Y/tlSwzHSL5WoL8yyTJ/7YOR5fMUDHN8sj4+IYpCqhpTZzAajWs3Phbb3ohNC7WSwI/Sl6DaRjjP&#10;w1NfkwF3NaCa3hX/GBzbwevp9Vv+AgAA//8DAFBLAwQUAAYACAAAACEA1V8SFN4AAAAKAQAADwAA&#10;AGRycy9kb3ducmV2LnhtbEyPTU/DMAyG70j8h8hI3La0ZAwoTSeExIULYnDgmDTuBzROabKu/HvM&#10;iZ0sy49eP2+5W/wgZpxiH0hDvs5AINXB9dRqeH97Wt2CiMmQM0Mg1PCDEXbV+VlpCheO9IrzPrWC&#10;QygWRkOX0lhIGesOvYnrMCLxrQmTN4nXqZVuMkcO94O8yrKt9KYn/tCZER87rL/2B6/ho/7+7J2b&#10;nxtvrZTqpVk2dtb68mJ5uAeRcEn/MPzpszpU7GTDgVwUg4bVzfaOUQ0q58mA2qgchGUyV9cgq1Ke&#10;Vqh+AQAA//8DAFBLAQItABQABgAIAAAAIQC2gziS/gAAAOEBAAATAAAAAAAAAAAAAAAAAAAAAABb&#10;Q29udGVudF9UeXBlc10ueG1sUEsBAi0AFAAGAAgAAAAhADj9If/WAAAAlAEAAAsAAAAAAAAAAAAA&#10;AAAALwEAAF9yZWxzLy5yZWxzUEsBAi0AFAAGAAgAAAAhABCrNU+oAgAARQUAAA4AAAAAAAAAAAAA&#10;AAAALgIAAGRycy9lMm9Eb2MueG1sUEsBAi0AFAAGAAgAAAAhANVfEhTeAAAACgEAAA8AAAAAAAAA&#10;AAAAAAAAAgUAAGRycy9kb3ducmV2LnhtbFBLBQYAAAAABAAEAPMAAAANBgAAAAA=&#10;" fillcolor="#93295e" stroked="f">
                <v:textbox>
                  <w:txbxContent>
                    <w:p w14:paraId="3A5D6824" w14:textId="77777777" w:rsidR="00B40B89" w:rsidRPr="006C4B47" w:rsidRDefault="00B40B89" w:rsidP="00B40B89">
                      <w:pPr>
                        <w:jc w:val="both"/>
                        <w:rPr>
                          <w:rFonts w:ascii="Lucida Sans Unicode" w:hAnsi="Lucida Sans Unicode"/>
                          <w:b/>
                          <w:color w:val="FFFFFF" w:themeColor="background1"/>
                          <w:sz w:val="28"/>
                        </w:rPr>
                      </w:pPr>
                      <w:r w:rsidRPr="006C4B47">
                        <w:rPr>
                          <w:rFonts w:ascii="Lucida Sans Unicode" w:hAnsi="Lucida Sans Unicode"/>
                          <w:b/>
                          <w:color w:val="FFFFFF" w:themeColor="background1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B3DF09" w14:textId="192885CA" w:rsidR="00310A9E" w:rsidRDefault="00310A9E" w:rsidP="00310A9E">
      <w:pPr>
        <w:ind w:left="0"/>
        <w:rPr>
          <w:rFonts w:asciiTheme="minorHAnsi" w:hAnsiTheme="minorHAnsi" w:cstheme="minorHAnsi"/>
          <w:szCs w:val="24"/>
        </w:rPr>
      </w:pPr>
    </w:p>
    <w:p w14:paraId="1C97FF63" w14:textId="583CDCFC" w:rsidR="00457FF4" w:rsidRDefault="00457FF4" w:rsidP="00457FF4">
      <w:pPr>
        <w:ind w:left="0"/>
        <w:rPr>
          <w:rFonts w:asciiTheme="minorHAnsi" w:hAnsiTheme="minorHAnsi" w:cstheme="minorHAnsi"/>
          <w:szCs w:val="24"/>
        </w:rPr>
      </w:pPr>
    </w:p>
    <w:p w14:paraId="2A3DA422" w14:textId="19CE7050" w:rsidR="00457FF4" w:rsidRDefault="00457FF4" w:rsidP="00457FF4">
      <w:pPr>
        <w:ind w:left="0"/>
      </w:pPr>
    </w:p>
    <w:p w14:paraId="1FB77D3D" w14:textId="01F6BD5E" w:rsidR="00457FF4" w:rsidRDefault="00457FF4" w:rsidP="00457FF4">
      <w:pPr>
        <w:ind w:left="0"/>
      </w:pPr>
    </w:p>
    <w:p w14:paraId="2FB01242" w14:textId="77777777" w:rsidR="00B40B89" w:rsidRDefault="00B40B89" w:rsidP="00B40B89">
      <w:pPr>
        <w:pStyle w:val="SNSignatureGauche"/>
        <w:ind w:firstLine="0"/>
        <w:jc w:val="both"/>
        <w:rPr>
          <w:rFonts w:ascii="Calibri" w:eastAsiaTheme="minorHAnsi" w:hAnsi="Calibri" w:cs="Lucida Sans Unicode"/>
          <w:szCs w:val="22"/>
          <w:lang w:eastAsia="en-US"/>
        </w:rPr>
      </w:pPr>
    </w:p>
    <w:p w14:paraId="2B777157" w14:textId="2A1AD825" w:rsid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>En application du décret n° </w:t>
      </w:r>
      <w:r w:rsidRPr="00B40B89">
        <w:rPr>
          <w:rStyle w:val="lev"/>
          <w:rFonts w:asciiTheme="minorHAnsi" w:hAnsiTheme="minorHAnsi" w:cstheme="minorHAnsi"/>
          <w:b w:val="0"/>
        </w:rPr>
        <w:t>2023-845 du 30 août 2023 portant sur la communication aux agents publics des informations et règles essentielles relatives à l’exercice de leurs fonctions, l</w:t>
      </w:r>
      <w:r w:rsidRPr="00B40B89">
        <w:rPr>
          <w:rFonts w:asciiTheme="minorHAnsi" w:hAnsiTheme="minorHAnsi" w:cstheme="minorHAnsi"/>
        </w:rPr>
        <w:t>e présent document vous est remis pour vous informer, en complément des mentions inscrites dans votre contrat, sur les règles et conditions essentielles d’exercice de vos fonctions.</w:t>
      </w:r>
    </w:p>
    <w:p w14:paraId="62E2D5DC" w14:textId="27F1FAB0" w:rsidR="0065291E" w:rsidRDefault="0065291E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</w:rPr>
      </w:pPr>
    </w:p>
    <w:p w14:paraId="092AF441" w14:textId="57931BAE" w:rsidR="0065291E" w:rsidRPr="00B82727" w:rsidRDefault="0065291E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</w:pPr>
      <w:r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1. DURÉE DU TRAVAIL OU RÉGIME DE TRAVAIL, RÈGLES D’ORGANISATION DU TRAVAIL ET RÈGLES EN MATIÈRE D’HEURES SUPPLÉMENTAIRES</w:t>
      </w:r>
    </w:p>
    <w:p w14:paraId="52CF7F3B" w14:textId="32ACD0B6" w:rsidR="0065291E" w:rsidRDefault="0065291E" w:rsidP="00B40B89">
      <w:pPr>
        <w:pStyle w:val="SNSignatureGauche"/>
        <w:ind w:firstLine="0"/>
        <w:jc w:val="both"/>
        <w:rPr>
          <w:rStyle w:val="lev"/>
          <w:rFonts w:asciiTheme="minorHAnsi" w:hAnsiTheme="minorHAnsi" w:cstheme="minorHAnsi"/>
        </w:rPr>
      </w:pPr>
    </w:p>
    <w:p w14:paraId="49B25FDB" w14:textId="72FBF7C2" w:rsidR="00230C38" w:rsidRPr="00230C38" w:rsidRDefault="0065291E" w:rsidP="005C37DC">
      <w:pPr>
        <w:pStyle w:val="SNSignatureGauche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>
        <w:rPr>
          <w:rStyle w:val="lev"/>
          <w:rFonts w:asciiTheme="minorHAnsi" w:hAnsiTheme="minorHAnsi" w:cstheme="minorHAnsi"/>
        </w:rPr>
        <w:t>DURÉE DU TRAVAIL (CYCLE DE TRAVAIL)</w:t>
      </w:r>
    </w:p>
    <w:p w14:paraId="77B97048" w14:textId="7082FAEA" w:rsid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 xml:space="preserve">Si vous exercez vos fonctions dans le cadre d’un cycle de travail, celui-ci est organisé dans les conditions prévues </w:t>
      </w:r>
      <w:r w:rsidR="0065291E">
        <w:rPr>
          <w:rFonts w:asciiTheme="minorHAnsi" w:hAnsiTheme="minorHAnsi" w:cstheme="minorHAnsi"/>
        </w:rPr>
        <w:t>par le</w:t>
      </w:r>
      <w:r w:rsidRPr="00B40B89">
        <w:rPr>
          <w:rFonts w:asciiTheme="minorHAnsi" w:hAnsiTheme="minorHAnsi" w:cstheme="minorHAnsi"/>
        </w:rPr>
        <w:t xml:space="preserve"> décret n° 2000-815 du 25 août 2000 relatif à l’aménagement et à la réduction du temps de travail dans la fonction publique de l’</w:t>
      </w:r>
      <w:r w:rsidR="0065291E">
        <w:rPr>
          <w:rFonts w:asciiTheme="minorHAnsi" w:hAnsiTheme="minorHAnsi" w:cstheme="minorHAnsi"/>
        </w:rPr>
        <w:t>É</w:t>
      </w:r>
      <w:r w:rsidRPr="00B40B89">
        <w:rPr>
          <w:rFonts w:asciiTheme="minorHAnsi" w:hAnsiTheme="minorHAnsi" w:cstheme="minorHAnsi"/>
        </w:rPr>
        <w:t>tat et dans la magistrature</w:t>
      </w:r>
      <w:r w:rsidR="0065291E">
        <w:rPr>
          <w:rFonts w:asciiTheme="minorHAnsi" w:hAnsiTheme="minorHAnsi" w:cstheme="minorHAnsi"/>
        </w:rPr>
        <w:t>, rendu applicable aux agents territoriaux par l’article premier du décret n° 2001-623 du 12 juillet 2001 pris pour l’application de l’article 7-1 de la loi n° 84-53 du 26 janvier 1984 et relatif à l’aménagement et à la réduction du temps de travail dans la fonction publique territoriale, sous réserve des dispositions spécifiques prévues par ce dernier texte.</w:t>
      </w:r>
    </w:p>
    <w:p w14:paraId="6BE0C4B6" w14:textId="28E774ED" w:rsidR="0002645C" w:rsidRDefault="0002645C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27D76D9" w14:textId="5E557F0D" w:rsidR="0002645C" w:rsidRPr="006C5B7D" w:rsidRDefault="006C5B7D" w:rsidP="005C37DC">
      <w:pPr>
        <w:pStyle w:val="SNSignatureGauche"/>
        <w:numPr>
          <w:ilvl w:val="0"/>
          <w:numId w:val="23"/>
        </w:numPr>
        <w:jc w:val="both"/>
        <w:rPr>
          <w:rStyle w:val="lev"/>
          <w:rFonts w:asciiTheme="minorHAnsi" w:hAnsiTheme="minorHAnsi" w:cstheme="minorHAnsi"/>
        </w:rPr>
      </w:pPr>
      <w:r w:rsidRPr="006C5B7D">
        <w:rPr>
          <w:rStyle w:val="lev"/>
          <w:rFonts w:asciiTheme="minorHAnsi" w:hAnsiTheme="minorHAnsi" w:cstheme="minorHAnsi"/>
        </w:rPr>
        <w:t>AUTRE</w:t>
      </w:r>
      <w:r>
        <w:rPr>
          <w:rStyle w:val="lev"/>
          <w:rFonts w:asciiTheme="minorHAnsi" w:hAnsiTheme="minorHAnsi" w:cstheme="minorHAnsi"/>
        </w:rPr>
        <w:t xml:space="preserve"> RÉGIME (OBLIGATIONS DE SERVICE, FORFAIT, ETC.)</w:t>
      </w:r>
    </w:p>
    <w:p w14:paraId="3EBFB8C6" w14:textId="1B02A69A" w:rsidR="00B40B89" w:rsidRPr="006C5B7D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6C5B7D">
        <w:rPr>
          <w:rFonts w:asciiTheme="minorHAnsi" w:hAnsiTheme="minorHAnsi" w:cstheme="minorHAnsi"/>
        </w:rPr>
        <w:t>Si vous exercez vos fonctions dans le cadre d’un régime distinct du cycle de travail, les règles applicables sont les suivantes</w:t>
      </w:r>
      <w:r w:rsidR="006C5B7D"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hAnsiTheme="minorHAnsi" w:cstheme="minorHAnsi"/>
        </w:rPr>
        <w:t>:</w:t>
      </w:r>
      <w:r w:rsidR="006C5B7D" w:rsidRPr="006C5B7D">
        <w:rPr>
          <w:rFonts w:asciiTheme="minorHAnsi" w:hAnsiTheme="minorHAnsi" w:cstheme="minorHAnsi"/>
        </w:rPr>
        <w:t xml:space="preserve"> </w:t>
      </w:r>
      <w:r w:rsidR="006C5B7D"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C5B7D" w:rsidRPr="006C5B7D">
        <w:rPr>
          <w:rFonts w:asciiTheme="minorHAnsi" w:hAnsiTheme="minorHAnsi" w:cstheme="minorHAnsi"/>
        </w:rPr>
        <w:t xml:space="preserve"> </w:t>
      </w:r>
      <w:r w:rsidR="006C5B7D"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</w:t>
      </w:r>
      <w:proofErr w:type="gramStart"/>
      <w:r w:rsidR="006C5B7D"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à</w:t>
      </w:r>
      <w:proofErr w:type="gramEnd"/>
      <w:r w:rsidR="006C5B7D"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compléter selon la situation)</w:t>
      </w:r>
      <w:r w:rsidR="006C5B7D"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  <w:r w:rsidR="006C5B7D" w:rsidRPr="006C5B7D">
        <w:rPr>
          <w:rFonts w:asciiTheme="minorHAnsi" w:hAnsiTheme="minorHAnsi" w:cstheme="minorHAnsi"/>
          <w:color w:val="000000" w:themeColor="text1"/>
        </w:rPr>
        <w:t> </w:t>
      </w:r>
    </w:p>
    <w:p w14:paraId="6D8B1B8A" w14:textId="5D5E5679" w:rsidR="00B40B89" w:rsidRDefault="00B40B89" w:rsidP="0008272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4D0F837E" w14:textId="53B94BDA" w:rsidR="00B40B89" w:rsidRPr="00082729" w:rsidRDefault="00082729" w:rsidP="005C37DC">
      <w:pPr>
        <w:pStyle w:val="SNSignatureGauche"/>
        <w:numPr>
          <w:ilvl w:val="0"/>
          <w:numId w:val="23"/>
        </w:numPr>
        <w:jc w:val="both"/>
        <w:rPr>
          <w:rFonts w:asciiTheme="minorHAnsi" w:hAnsiTheme="minorHAnsi" w:cstheme="minorHAnsi"/>
          <w:b/>
          <w:bCs/>
        </w:rPr>
      </w:pPr>
      <w:r w:rsidRPr="00082729">
        <w:rPr>
          <w:rStyle w:val="lev"/>
          <w:rFonts w:asciiTheme="minorHAnsi" w:hAnsiTheme="minorHAnsi" w:cstheme="minorHAnsi"/>
        </w:rPr>
        <w:t>HEURES SUPPLÉMENTAIRES</w:t>
      </w:r>
    </w:p>
    <w:p w14:paraId="5F2C6D5E" w14:textId="654B90AD" w:rsidR="00B40B89" w:rsidRPr="00B40B89" w:rsidRDefault="00B40B89" w:rsidP="0008272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 xml:space="preserve">Les règles applicables en matière d’heures supplémentaires sont définies : </w:t>
      </w:r>
    </w:p>
    <w:p w14:paraId="099C7B7A" w14:textId="2E9DD918" w:rsidR="00082729" w:rsidRDefault="00082729" w:rsidP="00082729">
      <w:pPr>
        <w:pStyle w:val="SNSignatureGauch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S’agissant </w:t>
      </w:r>
      <w:r w:rsidR="00B40B89" w:rsidRPr="00B40B89">
        <w:rPr>
          <w:rFonts w:asciiTheme="minorHAnsi" w:hAnsiTheme="minorHAnsi" w:cstheme="minorHAnsi"/>
        </w:rPr>
        <w:t xml:space="preserve">d’un cycle de travail, par les articles 3 et 4 du décret n° 2000-815 du 25 août 2000 relatif à l’aménagement et à la réduction du temps de travail dans la fonction publique </w:t>
      </w:r>
      <w:r w:rsidR="00F7650A">
        <w:rPr>
          <w:rFonts w:asciiTheme="minorHAnsi" w:hAnsiTheme="minorHAnsi" w:cstheme="minorHAnsi"/>
        </w:rPr>
        <w:t xml:space="preserve">de l’État et dans la magistrature </w:t>
      </w:r>
      <w:r w:rsidR="00B40B89" w:rsidRPr="00B40B89">
        <w:rPr>
          <w:rFonts w:asciiTheme="minorHAnsi" w:hAnsiTheme="minorHAnsi" w:cstheme="minorHAnsi"/>
        </w:rPr>
        <w:t>et le décret n° 2002-60 du 14 janvier 2002 relatif aux indemnités horaires pour travaux supplémentaires ;</w:t>
      </w:r>
    </w:p>
    <w:p w14:paraId="0F13BBC3" w14:textId="40A9B83C" w:rsidR="00B40B89" w:rsidRPr="00082729" w:rsidRDefault="00082729" w:rsidP="00082729">
      <w:pPr>
        <w:pStyle w:val="SNSignatureGauche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40B89" w:rsidRPr="00082729">
        <w:rPr>
          <w:rFonts w:asciiTheme="minorHAnsi" w:hAnsiTheme="minorHAnsi" w:cstheme="minorHAnsi"/>
        </w:rPr>
        <w:t>e cas échéant, s’agissant d’un autre régime, par</w:t>
      </w:r>
      <w:r>
        <w:rPr>
          <w:rFonts w:asciiTheme="minorHAnsi" w:hAnsiTheme="minorHAnsi" w:cstheme="minorHAnsi"/>
        </w:rPr>
        <w:t xml:space="preserve"> : </w:t>
      </w:r>
      <w:r w:rsidRPr="006C5B7D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6C5B7D">
        <w:rPr>
          <w:rFonts w:asciiTheme="minorHAnsi" w:hAnsiTheme="minorHAnsi" w:cstheme="minorHAnsi"/>
        </w:rPr>
        <w:t xml:space="preserve"> </w:t>
      </w:r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</w:t>
      </w:r>
      <w:proofErr w:type="gramStart"/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à</w:t>
      </w:r>
      <w:proofErr w:type="gramEnd"/>
      <w:r w:rsidRPr="006C5B7D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compléter selon la situation)</w:t>
      </w:r>
      <w:r w:rsidRPr="006C5B7D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</w:p>
    <w:p w14:paraId="2A7F1940" w14:textId="77777777" w:rsidR="00B82727" w:rsidRDefault="00B82727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4B53DB99" w14:textId="441C09AD" w:rsidR="00B40B89" w:rsidRPr="00B82727" w:rsidRDefault="00082729" w:rsidP="00082729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color w:val="1F497D" w:themeColor="text2"/>
          <w:sz w:val="26"/>
          <w:szCs w:val="26"/>
          <w:u w:val="single"/>
        </w:rPr>
      </w:pPr>
      <w:r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2. DROITS À CONGÉS RÉMUNÉRÉS</w:t>
      </w:r>
    </w:p>
    <w:p w14:paraId="6B1C64CE" w14:textId="1E899048" w:rsid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>Selon les modalités fixées par les dispositions législatives et règlementaires ci-après, vous avez droit :</w:t>
      </w:r>
    </w:p>
    <w:p w14:paraId="1E70E6AA" w14:textId="77777777" w:rsidR="005001DD" w:rsidRDefault="005001DD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85AAFDC" w14:textId="0B0C425A" w:rsidR="00082729" w:rsidRDefault="00082729" w:rsidP="00082729">
      <w:pPr>
        <w:pStyle w:val="SNSignatureGauche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À un </w:t>
      </w:r>
      <w:r w:rsidRPr="00082729">
        <w:rPr>
          <w:rFonts w:asciiTheme="minorHAnsi" w:hAnsiTheme="minorHAnsi" w:cstheme="minorHAnsi"/>
          <w:b/>
        </w:rPr>
        <w:t>congé annuel</w:t>
      </w:r>
      <w:r>
        <w:rPr>
          <w:rFonts w:asciiTheme="minorHAnsi" w:hAnsiTheme="minorHAnsi" w:cstheme="minorHAnsi"/>
        </w:rPr>
        <w:t> : article 5 du décret n° 88-145 du 15 février 1988 relatif aux agents contractuels de la fonction publique territoriale ;</w:t>
      </w:r>
    </w:p>
    <w:p w14:paraId="705A2BAB" w14:textId="77777777" w:rsidR="00F7650A" w:rsidRDefault="00F7650A" w:rsidP="00F7650A">
      <w:pPr>
        <w:pStyle w:val="SNSignatureGauche"/>
        <w:jc w:val="both"/>
        <w:rPr>
          <w:rFonts w:asciiTheme="minorHAnsi" w:hAnsiTheme="minorHAnsi" w:cstheme="minorHAnsi"/>
        </w:rPr>
      </w:pPr>
    </w:p>
    <w:p w14:paraId="71EAAB7F" w14:textId="59479C21" w:rsidR="00B40B89" w:rsidRPr="00F7650A" w:rsidRDefault="00F7650A" w:rsidP="00F7650A">
      <w:pPr>
        <w:pStyle w:val="SNSignatureGauche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Au</w:t>
      </w:r>
      <w:r w:rsidRPr="004729A4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(x)</w:t>
      </w:r>
      <w:r>
        <w:rPr>
          <w:rFonts w:asciiTheme="minorHAnsi" w:hAnsiTheme="minorHAnsi" w:cstheme="minorHAnsi"/>
        </w:rPr>
        <w:t xml:space="preserve"> </w:t>
      </w:r>
      <w:r w:rsidR="00B40B89" w:rsidRPr="00F7650A">
        <w:rPr>
          <w:rFonts w:asciiTheme="minorHAnsi" w:hAnsiTheme="minorHAnsi" w:cstheme="minorHAnsi"/>
          <w:b/>
          <w:bCs/>
        </w:rPr>
        <w:t>jour</w:t>
      </w:r>
      <w:r w:rsidR="00B40B89" w:rsidRPr="004729A4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(s)</w:t>
      </w:r>
      <w:r w:rsidR="00B40B89" w:rsidRPr="00F7650A">
        <w:rPr>
          <w:rFonts w:asciiTheme="minorHAnsi" w:hAnsiTheme="minorHAnsi" w:cstheme="minorHAnsi"/>
          <w:b/>
          <w:bCs/>
        </w:rPr>
        <w:t xml:space="preserve"> de réduction du temps de travail</w:t>
      </w:r>
      <w:r w:rsidR="00B40B89" w:rsidRPr="00F7650A">
        <w:rPr>
          <w:rFonts w:asciiTheme="minorHAnsi" w:hAnsiTheme="minorHAnsi" w:cstheme="minorHAnsi"/>
        </w:rPr>
        <w:t xml:space="preserve"> (temps de repos lié au dépassement de la durée annuelle de travail définie aux articles L. 611-1 à L. 611-3 du </w:t>
      </w:r>
      <w:r>
        <w:rPr>
          <w:rFonts w:asciiTheme="minorHAnsi" w:hAnsiTheme="minorHAnsi" w:cstheme="minorHAnsi"/>
        </w:rPr>
        <w:t>C</w:t>
      </w:r>
      <w:r w:rsidR="00B40B89" w:rsidRPr="00F7650A">
        <w:rPr>
          <w:rFonts w:asciiTheme="minorHAnsi" w:hAnsiTheme="minorHAnsi" w:cstheme="minorHAnsi"/>
        </w:rPr>
        <w:t>ode général de la fonction publique). Vous êtes concerné</w:t>
      </w:r>
      <w:r w:rsidR="00B40B89" w:rsidRPr="004729A4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B40B89" w:rsidRPr="00F7650A">
        <w:rPr>
          <w:rFonts w:asciiTheme="minorHAnsi" w:hAnsiTheme="minorHAnsi" w:cstheme="minorHAnsi"/>
        </w:rPr>
        <w:t> si vous exercez vos fonctions dans le cadre d’un cycle de travail tel que prévu à l’article 4 du décret n° 2000-815 du 25 août 2000 relatif à l’aménagement et à la réduction du temps de travail dans la fonction publique de l’Etat et dans la magistrature et qui conduit à générer des jours de réduction du temps de travail en compensation du dépassement de la durée annuelle du travail ;</w:t>
      </w:r>
    </w:p>
    <w:p w14:paraId="52C2156E" w14:textId="77777777" w:rsidR="00B40B89" w:rsidRPr="00B40B89" w:rsidRDefault="00B40B89" w:rsidP="00B40B89">
      <w:pPr>
        <w:pStyle w:val="SNSignatureGauche"/>
        <w:ind w:left="720" w:firstLine="0"/>
        <w:rPr>
          <w:rFonts w:asciiTheme="minorHAnsi" w:hAnsiTheme="minorHAnsi" w:cstheme="minorHAnsi"/>
        </w:rPr>
      </w:pPr>
    </w:p>
    <w:p w14:paraId="7ABD052F" w14:textId="4EA6DD6C" w:rsidR="00B40B89" w:rsidRPr="00B40B89" w:rsidRDefault="00F7650A" w:rsidP="00F7650A">
      <w:pPr>
        <w:pStyle w:val="SNSignatureGauche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 xml:space="preserve">ux </w:t>
      </w:r>
      <w:r w:rsidR="00B40B89" w:rsidRPr="00B40B89">
        <w:rPr>
          <w:rFonts w:asciiTheme="minorHAnsi" w:hAnsiTheme="minorHAnsi" w:cstheme="minorHAnsi"/>
          <w:b/>
        </w:rPr>
        <w:t>congés liés à l’arrivée d’un enfant au foyer</w:t>
      </w:r>
      <w:r w:rsidR="00B40B89" w:rsidRPr="00B40B89">
        <w:rPr>
          <w:rFonts w:asciiTheme="minorHAnsi" w:hAnsiTheme="minorHAnsi" w:cstheme="minorHAnsi"/>
        </w:rPr>
        <w:t> :</w:t>
      </w:r>
    </w:p>
    <w:p w14:paraId="407CCF50" w14:textId="77777777" w:rsidR="00B40B89" w:rsidRPr="00B40B89" w:rsidRDefault="00B40B89" w:rsidP="00B40B89">
      <w:pPr>
        <w:pStyle w:val="SNSignatureGauche"/>
        <w:ind w:firstLine="0"/>
        <w:rPr>
          <w:rFonts w:asciiTheme="minorHAnsi" w:hAnsiTheme="minorHAnsi" w:cstheme="minorHAnsi"/>
        </w:rPr>
      </w:pPr>
    </w:p>
    <w:p w14:paraId="0F2A17FE" w14:textId="12B2473A" w:rsidR="00B40B89" w:rsidRPr="00B40B89" w:rsidRDefault="00F7650A" w:rsidP="00B40B89">
      <w:pPr>
        <w:pStyle w:val="SNSignatureGauche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B40B89" w:rsidRPr="00B40B89">
        <w:rPr>
          <w:rFonts w:asciiTheme="minorHAnsi" w:hAnsiTheme="minorHAnsi" w:cstheme="minorHAnsi"/>
          <w:b/>
        </w:rPr>
        <w:t>ongé de maternité </w:t>
      </w:r>
      <w:r w:rsidR="00B40B89" w:rsidRPr="00B40B89">
        <w:rPr>
          <w:rFonts w:asciiTheme="minorHAnsi" w:hAnsiTheme="minorHAnsi" w:cstheme="minorHAnsi"/>
          <w:bCs/>
        </w:rPr>
        <w:t>:</w:t>
      </w:r>
      <w:r w:rsidR="00B40B89" w:rsidRPr="00B40B89">
        <w:rPr>
          <w:rFonts w:asciiTheme="minorHAnsi" w:hAnsiTheme="minorHAnsi" w:cstheme="minorHAnsi"/>
        </w:rPr>
        <w:t xml:space="preserve"> article </w:t>
      </w:r>
      <w:r>
        <w:rPr>
          <w:rFonts w:asciiTheme="minorHAnsi" w:hAnsiTheme="minorHAnsi" w:cstheme="minorHAnsi"/>
        </w:rPr>
        <w:t>10</w:t>
      </w:r>
      <w:r w:rsidR="00B40B89"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 décret n° 88-145 du 15 février 1988 relatif aux agents contractuels de la fonction publique territoriale ;</w:t>
      </w:r>
    </w:p>
    <w:p w14:paraId="5CE71C46" w14:textId="77777777" w:rsidR="00B40B89" w:rsidRPr="00B40B89" w:rsidRDefault="00B40B89" w:rsidP="00B40B89">
      <w:pPr>
        <w:pStyle w:val="SNSignatureGauche"/>
        <w:ind w:left="2160" w:firstLine="0"/>
        <w:jc w:val="both"/>
        <w:rPr>
          <w:rFonts w:asciiTheme="minorHAnsi" w:hAnsiTheme="minorHAnsi" w:cstheme="minorHAnsi"/>
        </w:rPr>
      </w:pPr>
    </w:p>
    <w:p w14:paraId="2934A1B1" w14:textId="6FED483B" w:rsidR="00B40B89" w:rsidRPr="00B40B89" w:rsidRDefault="00F7650A" w:rsidP="00B40B89">
      <w:pPr>
        <w:pStyle w:val="SNSignatureGauche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B40B89" w:rsidRPr="00B40B89">
        <w:rPr>
          <w:rFonts w:asciiTheme="minorHAnsi" w:hAnsiTheme="minorHAnsi" w:cstheme="minorHAnsi"/>
          <w:b/>
        </w:rPr>
        <w:t xml:space="preserve">ongé de naissance </w:t>
      </w:r>
      <w:r w:rsidR="00B40B89" w:rsidRPr="00B40B89">
        <w:rPr>
          <w:rFonts w:asciiTheme="minorHAnsi" w:hAnsiTheme="minorHAnsi" w:cstheme="minorHAnsi"/>
        </w:rPr>
        <w:t xml:space="preserve">: </w:t>
      </w:r>
      <w:r w:rsidRPr="00B40B89">
        <w:rPr>
          <w:rFonts w:asciiTheme="minorHAnsi" w:hAnsiTheme="minorHAnsi" w:cstheme="minorHAnsi"/>
        </w:rPr>
        <w:t xml:space="preserve">article </w:t>
      </w:r>
      <w:r>
        <w:rPr>
          <w:rFonts w:asciiTheme="minorHAnsi" w:hAnsiTheme="minorHAnsi" w:cstheme="minorHAnsi"/>
        </w:rPr>
        <w:t>10</w:t>
      </w:r>
      <w:r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 décret n° 88-145 du 15 février 1988 relatif aux agents contractuels de la fonction publique territoriale </w:t>
      </w:r>
      <w:r w:rsidR="00B40B89" w:rsidRPr="00B40B89">
        <w:rPr>
          <w:rFonts w:asciiTheme="minorHAnsi" w:hAnsiTheme="minorHAnsi" w:cstheme="minorHAnsi"/>
        </w:rPr>
        <w:t>;</w:t>
      </w:r>
    </w:p>
    <w:p w14:paraId="632BCB3B" w14:textId="77777777" w:rsidR="00B40B89" w:rsidRPr="00B40B89" w:rsidRDefault="00B40B89" w:rsidP="00B40B89">
      <w:pPr>
        <w:pStyle w:val="SNSignatureGauche"/>
        <w:ind w:left="2160" w:firstLine="0"/>
        <w:jc w:val="both"/>
        <w:rPr>
          <w:rFonts w:asciiTheme="minorHAnsi" w:hAnsiTheme="minorHAnsi" w:cstheme="minorHAnsi"/>
          <w:b/>
          <w:bCs/>
        </w:rPr>
      </w:pPr>
    </w:p>
    <w:p w14:paraId="22207EA9" w14:textId="73D08BDC" w:rsidR="00B40B89" w:rsidRPr="00B40B89" w:rsidRDefault="00F7650A" w:rsidP="00B40B89">
      <w:pPr>
        <w:pStyle w:val="SNSignatureGauche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B40B89" w:rsidRPr="00B40B89">
        <w:rPr>
          <w:rFonts w:asciiTheme="minorHAnsi" w:hAnsiTheme="minorHAnsi" w:cstheme="minorHAnsi"/>
          <w:b/>
        </w:rPr>
        <w:t>ongé pour l’arrivée d’un enfant en vue de son adoption</w:t>
      </w:r>
      <w:r w:rsidR="00B40B89" w:rsidRPr="00B40B89">
        <w:rPr>
          <w:rFonts w:asciiTheme="minorHAnsi" w:hAnsiTheme="minorHAnsi" w:cstheme="minorHAnsi"/>
        </w:rPr>
        <w:t xml:space="preserve"> : </w:t>
      </w:r>
      <w:r w:rsidRPr="00B40B89">
        <w:rPr>
          <w:rFonts w:asciiTheme="minorHAnsi" w:hAnsiTheme="minorHAnsi" w:cstheme="minorHAnsi"/>
        </w:rPr>
        <w:t xml:space="preserve">article </w:t>
      </w:r>
      <w:r>
        <w:rPr>
          <w:rFonts w:asciiTheme="minorHAnsi" w:hAnsiTheme="minorHAnsi" w:cstheme="minorHAnsi"/>
        </w:rPr>
        <w:t>10</w:t>
      </w:r>
      <w:r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 décret n° 88-145 du 15 février 1988 relatif aux agents contractuels de la fonction publique territoriale </w:t>
      </w:r>
      <w:r w:rsidR="00B40B89" w:rsidRPr="00B40B89">
        <w:rPr>
          <w:rFonts w:asciiTheme="minorHAnsi" w:hAnsiTheme="minorHAnsi" w:cstheme="minorHAnsi"/>
        </w:rPr>
        <w:t>;</w:t>
      </w:r>
    </w:p>
    <w:p w14:paraId="53A7E645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6B39CCD7" w14:textId="67CE59EC" w:rsidR="00B40B89" w:rsidRPr="00B40B89" w:rsidRDefault="00F7650A" w:rsidP="00B40B89">
      <w:pPr>
        <w:pStyle w:val="SNSignatureGauche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B40B89" w:rsidRPr="00B40B89">
        <w:rPr>
          <w:rFonts w:asciiTheme="minorHAnsi" w:hAnsiTheme="minorHAnsi" w:cstheme="minorHAnsi"/>
          <w:b/>
        </w:rPr>
        <w:t>ongé d’adoption</w:t>
      </w:r>
      <w:r w:rsidR="00B40B89" w:rsidRPr="00B40B89">
        <w:rPr>
          <w:rFonts w:asciiTheme="minorHAnsi" w:hAnsiTheme="minorHAnsi" w:cstheme="minorHAnsi"/>
        </w:rPr>
        <w:t xml:space="preserve"> : </w:t>
      </w:r>
      <w:r w:rsidRPr="00B40B89">
        <w:rPr>
          <w:rFonts w:asciiTheme="minorHAnsi" w:hAnsiTheme="minorHAnsi" w:cstheme="minorHAnsi"/>
        </w:rPr>
        <w:t xml:space="preserve">article </w:t>
      </w:r>
      <w:r>
        <w:rPr>
          <w:rFonts w:asciiTheme="minorHAnsi" w:hAnsiTheme="minorHAnsi" w:cstheme="minorHAnsi"/>
        </w:rPr>
        <w:t>10</w:t>
      </w:r>
      <w:r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 décret n° 88-145 du 15 février 1988 relatif aux agents contractuels de la fonction publique territoriale </w:t>
      </w:r>
      <w:r w:rsidR="00B40B89" w:rsidRPr="00B40B89">
        <w:rPr>
          <w:rFonts w:asciiTheme="minorHAnsi" w:hAnsiTheme="minorHAnsi" w:cstheme="minorHAnsi"/>
        </w:rPr>
        <w:t>;</w:t>
      </w:r>
    </w:p>
    <w:p w14:paraId="237443E7" w14:textId="77777777" w:rsidR="00B40B89" w:rsidRPr="00B40B89" w:rsidRDefault="00B40B89" w:rsidP="00B40B89">
      <w:pPr>
        <w:pStyle w:val="SNSignatureGauche"/>
        <w:ind w:left="2160" w:firstLine="0"/>
        <w:jc w:val="both"/>
        <w:rPr>
          <w:rFonts w:asciiTheme="minorHAnsi" w:hAnsiTheme="minorHAnsi" w:cstheme="minorHAnsi"/>
        </w:rPr>
      </w:pPr>
    </w:p>
    <w:p w14:paraId="3E5DA8B2" w14:textId="662D36AE" w:rsidR="00B40B89" w:rsidRPr="00B40B89" w:rsidRDefault="00F7650A" w:rsidP="00B40B89">
      <w:pPr>
        <w:pStyle w:val="SNSignatureGauche"/>
        <w:numPr>
          <w:ilvl w:val="1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="00B40B89" w:rsidRPr="00B40B89">
        <w:rPr>
          <w:rFonts w:asciiTheme="minorHAnsi" w:hAnsiTheme="minorHAnsi" w:cstheme="minorHAnsi"/>
          <w:b/>
        </w:rPr>
        <w:t>ongé de paternité et d’accueil de l’enfant</w:t>
      </w:r>
      <w:r w:rsidR="00B40B89" w:rsidRPr="00B40B89">
        <w:rPr>
          <w:rFonts w:asciiTheme="minorHAnsi" w:hAnsiTheme="minorHAnsi" w:cstheme="minorHAnsi"/>
        </w:rPr>
        <w:t xml:space="preserve"> : </w:t>
      </w:r>
      <w:r w:rsidRPr="00B40B89">
        <w:rPr>
          <w:rFonts w:asciiTheme="minorHAnsi" w:hAnsiTheme="minorHAnsi" w:cstheme="minorHAnsi"/>
        </w:rPr>
        <w:t xml:space="preserve">article </w:t>
      </w:r>
      <w:r>
        <w:rPr>
          <w:rFonts w:asciiTheme="minorHAnsi" w:hAnsiTheme="minorHAnsi" w:cstheme="minorHAnsi"/>
        </w:rPr>
        <w:t>10</w:t>
      </w:r>
      <w:r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 décret n° 88-145 du 15 février 1988 relatif aux agents contractuels de la fonction publique territoriale </w:t>
      </w:r>
      <w:r w:rsidR="00B40B89" w:rsidRPr="00B40B89">
        <w:rPr>
          <w:rFonts w:asciiTheme="minorHAnsi" w:hAnsiTheme="minorHAnsi" w:cstheme="minorHAnsi"/>
        </w:rPr>
        <w:t>;</w:t>
      </w:r>
    </w:p>
    <w:p w14:paraId="2D123C24" w14:textId="77777777" w:rsidR="00F7650A" w:rsidRPr="00B40B89" w:rsidRDefault="00F7650A" w:rsidP="00B82727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4824FCBD" w14:textId="4629F0BD" w:rsidR="00B40B89" w:rsidRPr="00B40B89" w:rsidRDefault="00B82727" w:rsidP="00B82727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 xml:space="preserve">u </w:t>
      </w:r>
      <w:r w:rsidR="00B40B89" w:rsidRPr="00B40B89">
        <w:rPr>
          <w:rFonts w:asciiTheme="minorHAnsi" w:hAnsiTheme="minorHAnsi" w:cstheme="minorHAnsi"/>
          <w:b/>
        </w:rPr>
        <w:t>congé de représentation d’une association ou d’une</w:t>
      </w:r>
      <w:r w:rsidR="00B40B89" w:rsidRPr="00B40B89">
        <w:rPr>
          <w:rFonts w:asciiTheme="minorHAnsi" w:hAnsiTheme="minorHAnsi" w:cstheme="minorHAnsi"/>
        </w:rPr>
        <w:t xml:space="preserve"> </w:t>
      </w:r>
      <w:r w:rsidR="00B40B89" w:rsidRPr="00B40B89">
        <w:rPr>
          <w:rFonts w:asciiTheme="minorHAnsi" w:hAnsiTheme="minorHAnsi" w:cstheme="minorHAnsi"/>
          <w:b/>
        </w:rPr>
        <w:t>mutuelle</w:t>
      </w:r>
      <w:r w:rsidR="00B40B89" w:rsidRPr="00B40B89">
        <w:rPr>
          <w:rFonts w:asciiTheme="minorHAnsi" w:hAnsiTheme="minorHAnsi" w:cstheme="minorHAnsi"/>
        </w:rPr>
        <w:t xml:space="preserve"> : </w:t>
      </w:r>
      <w:r w:rsidRPr="00B40B89">
        <w:rPr>
          <w:rFonts w:asciiTheme="minorHAnsi" w:hAnsiTheme="minorHAnsi" w:cstheme="minorHAnsi"/>
        </w:rPr>
        <w:t xml:space="preserve">article </w:t>
      </w:r>
      <w:r>
        <w:rPr>
          <w:rFonts w:asciiTheme="minorHAnsi" w:hAnsiTheme="minorHAnsi" w:cstheme="minorHAnsi"/>
        </w:rPr>
        <w:t>6</w:t>
      </w:r>
      <w:r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du décret n° 88-145 du 15 février 1988 relatif aux agents contractuels de la fonction publique territoriale </w:t>
      </w:r>
      <w:r w:rsidR="00B40B89" w:rsidRPr="00B40B89">
        <w:rPr>
          <w:rFonts w:asciiTheme="minorHAnsi" w:hAnsiTheme="minorHAnsi" w:cstheme="minorHAnsi"/>
        </w:rPr>
        <w:t>;</w:t>
      </w:r>
    </w:p>
    <w:p w14:paraId="4E00AE62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0B2EC9A2" w14:textId="6C0E5726" w:rsidR="00B40B89" w:rsidRPr="00B40B89" w:rsidRDefault="00B82727" w:rsidP="00B82727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 xml:space="preserve">u </w:t>
      </w:r>
      <w:r w:rsidR="00B40B89" w:rsidRPr="00B40B89">
        <w:rPr>
          <w:rFonts w:asciiTheme="minorHAnsi" w:hAnsiTheme="minorHAnsi" w:cstheme="minorHAnsi"/>
          <w:b/>
        </w:rPr>
        <w:t>congé relatif à l’exercice de fonctions de préparation et d’encadrement des séjours de cohésion du service national universel</w:t>
      </w:r>
      <w:r w:rsidR="00B40B89" w:rsidRPr="00B40B89">
        <w:rPr>
          <w:rFonts w:asciiTheme="minorHAnsi" w:hAnsiTheme="minorHAnsi" w:cstheme="minorHAnsi"/>
        </w:rPr>
        <w:t xml:space="preserve"> : </w:t>
      </w:r>
      <w:r w:rsidRPr="00B40B89">
        <w:rPr>
          <w:rFonts w:asciiTheme="minorHAnsi" w:hAnsiTheme="minorHAnsi" w:cstheme="minorHAnsi"/>
        </w:rPr>
        <w:t xml:space="preserve">article </w:t>
      </w:r>
      <w:r>
        <w:rPr>
          <w:rFonts w:asciiTheme="minorHAnsi" w:hAnsiTheme="minorHAnsi" w:cstheme="minorHAnsi"/>
        </w:rPr>
        <w:t>20</w:t>
      </w:r>
      <w:r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 décret n° 88-145 du 15 février 1988 relatif aux agents contractuels de la fonction publique territoriale</w:t>
      </w:r>
      <w:r w:rsidR="00B40B89" w:rsidRPr="00B40B89">
        <w:rPr>
          <w:rFonts w:asciiTheme="minorHAnsi" w:hAnsiTheme="minorHAnsi" w:cstheme="minorHAnsi"/>
        </w:rPr>
        <w:t> ;</w:t>
      </w:r>
    </w:p>
    <w:p w14:paraId="1CFA1223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41477C6B" w14:textId="77777777" w:rsidR="00B82727" w:rsidRDefault="00B82727" w:rsidP="00B82727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 xml:space="preserve">u </w:t>
      </w:r>
      <w:r w:rsidR="00B40B89" w:rsidRPr="00B40B89">
        <w:rPr>
          <w:rFonts w:asciiTheme="minorHAnsi" w:hAnsiTheme="minorHAnsi" w:cstheme="minorHAnsi"/>
          <w:b/>
        </w:rPr>
        <w:t>congé pour accomplissement d’une période de service militaire, d’instruction militaire ou d’activité dans une réserve opérationnelle</w:t>
      </w:r>
      <w:r w:rsidR="00B40B89" w:rsidRPr="00B40B89">
        <w:rPr>
          <w:rFonts w:asciiTheme="minorHAnsi" w:hAnsiTheme="minorHAnsi" w:cstheme="minorHAnsi"/>
        </w:rPr>
        <w:t xml:space="preserve"> : </w:t>
      </w:r>
      <w:r w:rsidRPr="00B40B89">
        <w:rPr>
          <w:rFonts w:asciiTheme="minorHAnsi" w:hAnsiTheme="minorHAnsi" w:cstheme="minorHAnsi"/>
        </w:rPr>
        <w:t xml:space="preserve">article </w:t>
      </w:r>
      <w:r>
        <w:rPr>
          <w:rFonts w:asciiTheme="minorHAnsi" w:hAnsiTheme="minorHAnsi" w:cstheme="minorHAnsi"/>
        </w:rPr>
        <w:t>20</w:t>
      </w:r>
      <w:r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du décret n° 88-145 du 15 février 1988 relatif aux agents contractuels de la fonction publique territoriale</w:t>
      </w:r>
      <w:r w:rsidR="00B40B89" w:rsidRPr="00B40B89">
        <w:rPr>
          <w:rFonts w:asciiTheme="minorHAnsi" w:hAnsiTheme="minorHAnsi" w:cstheme="minorHAnsi"/>
        </w:rPr>
        <w:t> ;</w:t>
      </w:r>
    </w:p>
    <w:p w14:paraId="6E7CFE4B" w14:textId="77777777" w:rsidR="00B82727" w:rsidRDefault="00B82727" w:rsidP="00B82727">
      <w:pPr>
        <w:pStyle w:val="Paragraphedeliste"/>
        <w:rPr>
          <w:rFonts w:asciiTheme="minorHAnsi" w:hAnsiTheme="minorHAnsi" w:cstheme="minorHAnsi"/>
        </w:rPr>
      </w:pPr>
    </w:p>
    <w:p w14:paraId="078FE3D2" w14:textId="77777777" w:rsidR="003A5D96" w:rsidRDefault="00B82727" w:rsidP="003A5D96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B82727">
        <w:rPr>
          <w:rFonts w:asciiTheme="minorHAnsi" w:hAnsiTheme="minorHAnsi" w:cstheme="minorHAnsi"/>
        </w:rPr>
        <w:t>A</w:t>
      </w:r>
      <w:r w:rsidR="00B40B89" w:rsidRPr="00B82727">
        <w:rPr>
          <w:rFonts w:asciiTheme="minorHAnsi" w:hAnsiTheme="minorHAnsi" w:cstheme="minorHAnsi"/>
        </w:rPr>
        <w:t xml:space="preserve">u </w:t>
      </w:r>
      <w:r w:rsidR="00B40B89" w:rsidRPr="00B82727">
        <w:rPr>
          <w:rFonts w:asciiTheme="minorHAnsi" w:hAnsiTheme="minorHAnsi" w:cstheme="minorHAnsi"/>
          <w:b/>
        </w:rPr>
        <w:t>congé pour formation syndicale </w:t>
      </w:r>
      <w:r w:rsidR="00B40B89" w:rsidRPr="00B82727">
        <w:rPr>
          <w:rFonts w:asciiTheme="minorHAnsi" w:hAnsiTheme="minorHAnsi" w:cstheme="minorHAnsi"/>
          <w:bCs/>
        </w:rPr>
        <w:t>:</w:t>
      </w:r>
      <w:r w:rsidR="00B40B89" w:rsidRPr="00B82727">
        <w:rPr>
          <w:rFonts w:asciiTheme="minorHAnsi" w:hAnsiTheme="minorHAnsi" w:cstheme="minorHAnsi"/>
        </w:rPr>
        <w:t xml:space="preserve"> </w:t>
      </w:r>
      <w:r w:rsidRPr="00B82727">
        <w:rPr>
          <w:rFonts w:asciiTheme="minorHAnsi" w:hAnsiTheme="minorHAnsi" w:cstheme="minorHAnsi"/>
        </w:rPr>
        <w:t>article 6 du décret n° 88-145 du 15 février 1988 relatif aux agents contractuels de la fonction publique territoriale</w:t>
      </w:r>
      <w:r>
        <w:rPr>
          <w:rFonts w:asciiTheme="minorHAnsi" w:hAnsiTheme="minorHAnsi" w:cstheme="minorHAnsi"/>
        </w:rPr>
        <w:t xml:space="preserve"> ; décret n° 85-552 </w:t>
      </w:r>
      <w:r>
        <w:rPr>
          <w:rFonts w:asciiTheme="minorHAnsi" w:hAnsiTheme="minorHAnsi" w:cstheme="minorHAnsi"/>
        </w:rPr>
        <w:lastRenderedPageBreak/>
        <w:t>du 22 mai 1985 relatif à l’attribution aux agents de la fonction publique territoriale du congé pour formation syndicale ;</w:t>
      </w:r>
    </w:p>
    <w:p w14:paraId="3623B01A" w14:textId="77777777" w:rsidR="003A5D96" w:rsidRDefault="003A5D96" w:rsidP="003A5D96">
      <w:pPr>
        <w:pStyle w:val="Paragraphedeliste"/>
        <w:rPr>
          <w:rFonts w:asciiTheme="minorHAnsi" w:hAnsiTheme="minorHAnsi" w:cstheme="minorHAnsi"/>
        </w:rPr>
      </w:pPr>
    </w:p>
    <w:p w14:paraId="41B8BE21" w14:textId="77777777" w:rsidR="00240D21" w:rsidRDefault="003A5D96" w:rsidP="00240D21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3A5D96">
        <w:rPr>
          <w:rFonts w:asciiTheme="minorHAnsi" w:hAnsiTheme="minorHAnsi" w:cstheme="minorHAnsi"/>
        </w:rPr>
        <w:t xml:space="preserve">u </w:t>
      </w:r>
      <w:r w:rsidR="00B40B89" w:rsidRPr="003A5D96">
        <w:rPr>
          <w:rFonts w:asciiTheme="minorHAnsi" w:hAnsiTheme="minorHAnsi" w:cstheme="minorHAnsi"/>
          <w:b/>
        </w:rPr>
        <w:t>congé de formation professionnelle</w:t>
      </w:r>
      <w:r w:rsidR="00B40B89" w:rsidRPr="003A5D96">
        <w:rPr>
          <w:rFonts w:asciiTheme="minorHAnsi" w:hAnsiTheme="minorHAnsi" w:cstheme="minorHAnsi"/>
        </w:rPr>
        <w:t xml:space="preserve"> : </w:t>
      </w:r>
      <w:r w:rsidR="009213AD" w:rsidRPr="00B82727">
        <w:rPr>
          <w:rFonts w:asciiTheme="minorHAnsi" w:hAnsiTheme="minorHAnsi" w:cstheme="minorHAnsi"/>
        </w:rPr>
        <w:t>article 6 du décret n° 88-145 du 15 février 1988 relatif aux agents contractuels de la fonction publique territoriale</w:t>
      </w:r>
      <w:r w:rsidR="009213AD">
        <w:rPr>
          <w:rFonts w:asciiTheme="minorHAnsi" w:hAnsiTheme="minorHAnsi" w:cstheme="minorHAnsi"/>
        </w:rPr>
        <w:t> ; décret n° 2007-1845 du 26 décembre 2007 relatif à la formation professionnelle tout au long de la vie des agents de la fonction publique territoriale</w:t>
      </w:r>
      <w:r w:rsidR="00B40B89" w:rsidRPr="003A5D96">
        <w:rPr>
          <w:rFonts w:asciiTheme="minorHAnsi" w:hAnsiTheme="minorHAnsi" w:cstheme="minorHAnsi"/>
        </w:rPr>
        <w:t> ;</w:t>
      </w:r>
    </w:p>
    <w:p w14:paraId="6762CBFB" w14:textId="77777777" w:rsidR="00240D21" w:rsidRDefault="00240D21" w:rsidP="00240D21">
      <w:pPr>
        <w:pStyle w:val="Paragraphedeliste"/>
        <w:rPr>
          <w:rFonts w:asciiTheme="minorHAnsi" w:hAnsiTheme="minorHAnsi" w:cstheme="minorHAnsi"/>
        </w:rPr>
      </w:pPr>
    </w:p>
    <w:p w14:paraId="5B812A52" w14:textId="77777777" w:rsidR="00240D21" w:rsidRDefault="00240D21" w:rsidP="00240D21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240D21">
        <w:rPr>
          <w:rFonts w:asciiTheme="minorHAnsi" w:hAnsiTheme="minorHAnsi" w:cstheme="minorHAnsi"/>
        </w:rPr>
        <w:t xml:space="preserve">u </w:t>
      </w:r>
      <w:r w:rsidR="00B40B89" w:rsidRPr="00240D21">
        <w:rPr>
          <w:rFonts w:asciiTheme="minorHAnsi" w:hAnsiTheme="minorHAnsi" w:cstheme="minorHAnsi"/>
          <w:b/>
        </w:rPr>
        <w:t>congé pour validation des acquis de l’expérience</w:t>
      </w:r>
      <w:r w:rsidR="00B40B89" w:rsidRPr="00240D21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article 47 du décret n° 2007-1845 du 26 décembre 2007 relatif à la formation professionnelle tout au long de la vie des agents de la fonction publique territoriale</w:t>
      </w:r>
      <w:r w:rsidR="00B40B89" w:rsidRPr="00240D21">
        <w:rPr>
          <w:rFonts w:asciiTheme="minorHAnsi" w:hAnsiTheme="minorHAnsi" w:cstheme="minorHAnsi"/>
        </w:rPr>
        <w:t> ;</w:t>
      </w:r>
    </w:p>
    <w:p w14:paraId="054169D4" w14:textId="77777777" w:rsidR="00240D21" w:rsidRDefault="00240D21" w:rsidP="00240D21">
      <w:pPr>
        <w:pStyle w:val="Paragraphedeliste"/>
        <w:rPr>
          <w:rFonts w:asciiTheme="minorHAnsi" w:hAnsiTheme="minorHAnsi" w:cstheme="minorHAnsi"/>
        </w:rPr>
      </w:pPr>
    </w:p>
    <w:p w14:paraId="17E75C06" w14:textId="71BF4214" w:rsidR="00B40B89" w:rsidRPr="00240D21" w:rsidRDefault="00240D21" w:rsidP="00240D21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240D21">
        <w:rPr>
          <w:rFonts w:asciiTheme="minorHAnsi" w:hAnsiTheme="minorHAnsi" w:cstheme="minorHAnsi"/>
        </w:rPr>
        <w:t xml:space="preserve">u </w:t>
      </w:r>
      <w:r w:rsidR="00B40B89" w:rsidRPr="00240D21">
        <w:rPr>
          <w:rFonts w:asciiTheme="minorHAnsi" w:hAnsiTheme="minorHAnsi" w:cstheme="minorHAnsi"/>
          <w:b/>
        </w:rPr>
        <w:t>congé pour bilan de compétences</w:t>
      </w:r>
      <w:r w:rsidR="00B40B89" w:rsidRPr="00240D21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article 46 du décret n° 2007-1845 du 26 décembre 2007 relatif à la formation professionnelle tout au long de la vie des agents de la fonction publique territoriale</w:t>
      </w:r>
      <w:r w:rsidR="00B40B89" w:rsidRPr="00240D21">
        <w:rPr>
          <w:rFonts w:asciiTheme="minorHAnsi" w:hAnsiTheme="minorHAnsi" w:cstheme="minorHAnsi"/>
        </w:rPr>
        <w:t> ;</w:t>
      </w:r>
    </w:p>
    <w:p w14:paraId="21C204D5" w14:textId="77777777" w:rsidR="00B40B89" w:rsidRPr="00B40B89" w:rsidRDefault="00B40B89" w:rsidP="00B40B89">
      <w:pPr>
        <w:pStyle w:val="SNSignatureGauche"/>
        <w:ind w:left="2160" w:firstLine="0"/>
        <w:jc w:val="both"/>
        <w:rPr>
          <w:rFonts w:asciiTheme="minorHAnsi" w:hAnsiTheme="minorHAnsi" w:cstheme="minorHAnsi"/>
        </w:rPr>
      </w:pPr>
    </w:p>
    <w:p w14:paraId="2B403121" w14:textId="21B543AA" w:rsidR="00B40B89" w:rsidRPr="00AE64F0" w:rsidRDefault="00240D21" w:rsidP="00240D21">
      <w:pPr>
        <w:pStyle w:val="SNSignatureGauche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>u</w:t>
      </w:r>
      <w:r w:rsidR="00B40B89" w:rsidRPr="00B40B89">
        <w:rPr>
          <w:rFonts w:asciiTheme="minorHAnsi" w:hAnsiTheme="minorHAnsi" w:cstheme="minorHAnsi"/>
          <w:b/>
        </w:rPr>
        <w:t xml:space="preserve"> congé de transition professionnelle </w:t>
      </w:r>
      <w:r w:rsidR="00B40B89" w:rsidRPr="00B40B89">
        <w:rPr>
          <w:rFonts w:asciiTheme="minorHAnsi" w:hAnsiTheme="minorHAnsi" w:cstheme="minorHAnsi"/>
        </w:rPr>
        <w:t xml:space="preserve">: article L. 422-3 du </w:t>
      </w:r>
      <w:r>
        <w:rPr>
          <w:rFonts w:asciiTheme="minorHAnsi" w:hAnsiTheme="minorHAnsi" w:cstheme="minorHAnsi"/>
        </w:rPr>
        <w:t>C</w:t>
      </w:r>
      <w:r w:rsidR="00B40B89" w:rsidRPr="00B40B89">
        <w:rPr>
          <w:rFonts w:asciiTheme="minorHAnsi" w:hAnsiTheme="minorHAnsi" w:cstheme="minorHAnsi"/>
        </w:rPr>
        <w:t>ode général de la fonction publique</w:t>
      </w:r>
      <w:r>
        <w:rPr>
          <w:rFonts w:asciiTheme="minorHAnsi" w:hAnsiTheme="minorHAnsi" w:cstheme="minorHAnsi"/>
        </w:rPr>
        <w:t> ;</w:t>
      </w:r>
      <w:r w:rsidR="00B40B89" w:rsidRPr="00B40B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article 34 du décret n° 2007-1845 du 26 décembre 2007 relatif à la formation professionnelle tout au long de la vie des agents de la fonction publique territoriale</w:t>
      </w:r>
      <w:r w:rsidR="00B40B89" w:rsidRPr="00B40B89">
        <w:rPr>
          <w:rFonts w:asciiTheme="minorHAnsi" w:hAnsiTheme="minorHAnsi" w:cstheme="minorHAnsi"/>
        </w:rPr>
        <w:t>.</w:t>
      </w:r>
    </w:p>
    <w:p w14:paraId="6CC63CCC" w14:textId="77777777" w:rsidR="00AE64F0" w:rsidRDefault="00AE64F0" w:rsidP="00AE64F0">
      <w:pPr>
        <w:pStyle w:val="Paragraphedeliste"/>
        <w:rPr>
          <w:rFonts w:asciiTheme="minorHAnsi" w:hAnsiTheme="minorHAnsi" w:cstheme="minorHAnsi"/>
          <w:b/>
        </w:rPr>
      </w:pPr>
    </w:p>
    <w:p w14:paraId="401843CC" w14:textId="089B05C3" w:rsidR="00B40B89" w:rsidRPr="00AE64F0" w:rsidRDefault="00AE64F0" w:rsidP="00AE64F0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color w:val="1F497D" w:themeColor="text2"/>
          <w:sz w:val="26"/>
          <w:szCs w:val="26"/>
          <w:u w:val="single"/>
        </w:rPr>
      </w:pP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3</w:t>
      </w:r>
      <w:r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 xml:space="preserve">. DROITS À </w:t>
      </w: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LA FORMATION</w:t>
      </w:r>
    </w:p>
    <w:p w14:paraId="22C1D3F4" w14:textId="2922471A" w:rsidR="00B40B89" w:rsidRPr="00AE64F0" w:rsidRDefault="00B40B89" w:rsidP="00AE64F0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 xml:space="preserve">Vos droits à la formation sont fixés par les dispositions législatives et règlementaires suivantes : </w:t>
      </w:r>
    </w:p>
    <w:p w14:paraId="00ED0E30" w14:textId="0FC3DC65" w:rsidR="00B40B89" w:rsidRPr="00B40B89" w:rsidRDefault="00AE64F0" w:rsidP="00AE64F0">
      <w:pPr>
        <w:pStyle w:val="SNSignatureGauch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B40B89" w:rsidRPr="00B40B89">
        <w:rPr>
          <w:rFonts w:asciiTheme="minorHAnsi" w:hAnsiTheme="minorHAnsi" w:cstheme="minorHAnsi"/>
        </w:rPr>
        <w:t xml:space="preserve">rticles L. 421-1 à L. 421-8, L. 422-2, L. 422-4 à L. 422-19 du </w:t>
      </w:r>
      <w:r>
        <w:rPr>
          <w:rFonts w:asciiTheme="minorHAnsi" w:hAnsiTheme="minorHAnsi" w:cstheme="minorHAnsi"/>
        </w:rPr>
        <w:t>C</w:t>
      </w:r>
      <w:r w:rsidR="00B40B89" w:rsidRPr="00B40B89">
        <w:rPr>
          <w:rFonts w:asciiTheme="minorHAnsi" w:hAnsiTheme="minorHAnsi" w:cstheme="minorHAnsi"/>
        </w:rPr>
        <w:t>ode général de la fonction publique ;</w:t>
      </w:r>
    </w:p>
    <w:p w14:paraId="2145F30C" w14:textId="01D0C009" w:rsidR="00B40B89" w:rsidRPr="00B40B89" w:rsidRDefault="00AE64F0" w:rsidP="00AE64F0">
      <w:pPr>
        <w:pStyle w:val="SNSignatureGauch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40B89" w:rsidRPr="00B40B89">
        <w:rPr>
          <w:rFonts w:asciiTheme="minorHAnsi" w:hAnsiTheme="minorHAnsi" w:cstheme="minorHAnsi"/>
        </w:rPr>
        <w:t xml:space="preserve">écret </w:t>
      </w:r>
      <w:r>
        <w:rPr>
          <w:rFonts w:asciiTheme="minorHAnsi" w:hAnsiTheme="minorHAnsi" w:cstheme="minorHAnsi"/>
        </w:rPr>
        <w:t xml:space="preserve">n° 2007-1845 du 26 décembre 2007 relatif à la formation professionnelle tout au long de la vie des agents de la fonction publique territoriale </w:t>
      </w:r>
      <w:r w:rsidR="00B40B89" w:rsidRPr="00B40B89">
        <w:rPr>
          <w:rFonts w:asciiTheme="minorHAnsi" w:hAnsiTheme="minorHAnsi" w:cstheme="minorHAnsi"/>
        </w:rPr>
        <w:t>;</w:t>
      </w:r>
    </w:p>
    <w:p w14:paraId="1389E243" w14:textId="4DD56287" w:rsidR="00B40B89" w:rsidRPr="00B40B89" w:rsidRDefault="00AE64F0" w:rsidP="00AE64F0">
      <w:pPr>
        <w:pStyle w:val="SNSignatureGauch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40B89" w:rsidRPr="00B40B89">
        <w:rPr>
          <w:rFonts w:asciiTheme="minorHAnsi" w:hAnsiTheme="minorHAnsi" w:cstheme="minorHAnsi"/>
        </w:rPr>
        <w:t>écret n° 2017-928 du 6 mai 2017 relatif à la mise en œuvre du compte personnel d’activité dans la fonction publique et à la formation professionnelle tout au long de la vie ;</w:t>
      </w:r>
    </w:p>
    <w:p w14:paraId="2BB9ED95" w14:textId="3EA1DD44" w:rsidR="00B40B89" w:rsidRPr="00B40B89" w:rsidRDefault="00AE64F0" w:rsidP="00AE64F0">
      <w:pPr>
        <w:pStyle w:val="SNSignatureGauch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40B89" w:rsidRPr="00B40B89">
        <w:rPr>
          <w:rFonts w:asciiTheme="minorHAnsi" w:hAnsiTheme="minorHAnsi" w:cstheme="minorHAnsi"/>
        </w:rPr>
        <w:t>écret n° 2022-1043 du 22 juillet 2022 relatif à la formation et à l’accompagnement personnalisé des agents publics en vue de favoriser leur évolution professionnelle.</w:t>
      </w:r>
    </w:p>
    <w:p w14:paraId="16DC4908" w14:textId="62B25231" w:rsid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  <w:b/>
        </w:rPr>
      </w:pPr>
    </w:p>
    <w:p w14:paraId="7E81F7B9" w14:textId="4ADCEC8D" w:rsidR="00B40B89" w:rsidRPr="00AE64F0" w:rsidRDefault="00AE64F0" w:rsidP="00B40B89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color w:val="1F497D" w:themeColor="text2"/>
          <w:sz w:val="26"/>
          <w:szCs w:val="26"/>
          <w:u w:val="single"/>
        </w:rPr>
      </w:pP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4</w:t>
      </w:r>
      <w:r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 xml:space="preserve">. </w:t>
      </w: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DISPOSITIFS DE PROTECTION SOCIALE</w:t>
      </w:r>
    </w:p>
    <w:p w14:paraId="7FDBD969" w14:textId="77777777" w:rsidR="005C37DC" w:rsidRDefault="005C37DC" w:rsidP="00AE64F0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08D08F1" w14:textId="10711981" w:rsidR="005C37DC" w:rsidRPr="005C37DC" w:rsidRDefault="005C37DC" w:rsidP="007F2EA6">
      <w:pPr>
        <w:pStyle w:val="SNSignatureGauche"/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</w:rPr>
      </w:pPr>
      <w:r>
        <w:rPr>
          <w:rStyle w:val="lev"/>
          <w:rFonts w:asciiTheme="minorHAnsi" w:hAnsiTheme="minorHAnsi" w:cstheme="minorHAnsi"/>
        </w:rPr>
        <w:t>CONGÉS POUR RAISONS DE SANTÉ</w:t>
      </w:r>
    </w:p>
    <w:p w14:paraId="00D42A5C" w14:textId="2D098137" w:rsidR="00B40B89" w:rsidRDefault="00B40B89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>Vous pouvez bénéficier des congés pour raisons de santé suivants :</w:t>
      </w:r>
    </w:p>
    <w:p w14:paraId="60AED87F" w14:textId="77777777" w:rsidR="00D357E1" w:rsidRPr="00B40B89" w:rsidRDefault="00D357E1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1E0597A4" w14:textId="2EB45ED9" w:rsidR="0039126E" w:rsidRPr="00D357E1" w:rsidRDefault="00B40B89" w:rsidP="005C37DC">
      <w:pPr>
        <w:pStyle w:val="SNSignatureGauche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 w:rsidRPr="00B40B89">
        <w:rPr>
          <w:rFonts w:asciiTheme="minorHAnsi" w:hAnsiTheme="minorHAnsi" w:cstheme="minorHAnsi"/>
          <w:b/>
        </w:rPr>
        <w:t>Congés de maladie </w:t>
      </w:r>
      <w:r w:rsidRPr="00B40B89">
        <w:rPr>
          <w:rFonts w:asciiTheme="minorHAnsi" w:hAnsiTheme="minorHAnsi" w:cstheme="minorHAnsi"/>
          <w:bCs/>
        </w:rPr>
        <w:t>:</w:t>
      </w:r>
      <w:r w:rsidRPr="00B40B89">
        <w:rPr>
          <w:rFonts w:asciiTheme="minorHAnsi" w:hAnsiTheme="minorHAnsi" w:cstheme="minorHAnsi"/>
          <w:b/>
        </w:rPr>
        <w:t xml:space="preserve"> </w:t>
      </w:r>
      <w:r w:rsidR="0039126E" w:rsidRPr="00B82727">
        <w:rPr>
          <w:rFonts w:asciiTheme="minorHAnsi" w:hAnsiTheme="minorHAnsi" w:cstheme="minorHAnsi"/>
        </w:rPr>
        <w:t xml:space="preserve">article </w:t>
      </w:r>
      <w:r w:rsidR="0039126E">
        <w:rPr>
          <w:rFonts w:asciiTheme="minorHAnsi" w:hAnsiTheme="minorHAnsi" w:cstheme="minorHAnsi"/>
        </w:rPr>
        <w:t>7</w:t>
      </w:r>
      <w:r w:rsidR="0039126E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="005C37DC">
        <w:rPr>
          <w:rFonts w:asciiTheme="minorHAnsi" w:hAnsiTheme="minorHAnsi" w:cstheme="minorHAnsi"/>
        </w:rPr>
        <w:t> ;</w:t>
      </w:r>
    </w:p>
    <w:p w14:paraId="58A77516" w14:textId="77777777" w:rsidR="00D357E1" w:rsidRPr="005C37DC" w:rsidRDefault="00D357E1" w:rsidP="00D357E1">
      <w:pPr>
        <w:pStyle w:val="SNSignatureGauche"/>
        <w:jc w:val="both"/>
        <w:rPr>
          <w:rFonts w:asciiTheme="minorHAnsi" w:hAnsiTheme="minorHAnsi" w:cstheme="minorHAnsi"/>
          <w:b/>
        </w:rPr>
      </w:pPr>
    </w:p>
    <w:p w14:paraId="48A86D0E" w14:textId="12D808F5" w:rsidR="00B40B89" w:rsidRPr="0039126E" w:rsidRDefault="00B40B89" w:rsidP="0039126E">
      <w:pPr>
        <w:pStyle w:val="SNSignatureGauche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 w:rsidRPr="0039126E">
        <w:rPr>
          <w:rFonts w:asciiTheme="minorHAnsi" w:hAnsiTheme="minorHAnsi" w:cstheme="minorHAnsi"/>
          <w:b/>
        </w:rPr>
        <w:t>Congé de grave maladie </w:t>
      </w:r>
      <w:r w:rsidRPr="0039126E">
        <w:rPr>
          <w:rFonts w:asciiTheme="minorHAnsi" w:hAnsiTheme="minorHAnsi" w:cstheme="minorHAnsi"/>
          <w:bCs/>
        </w:rPr>
        <w:t xml:space="preserve">: </w:t>
      </w:r>
      <w:r w:rsidR="0039126E" w:rsidRPr="00B82727">
        <w:rPr>
          <w:rFonts w:asciiTheme="minorHAnsi" w:hAnsiTheme="minorHAnsi" w:cstheme="minorHAnsi"/>
        </w:rPr>
        <w:t xml:space="preserve">article </w:t>
      </w:r>
      <w:r w:rsidR="0039126E">
        <w:rPr>
          <w:rFonts w:asciiTheme="minorHAnsi" w:hAnsiTheme="minorHAnsi" w:cstheme="minorHAnsi"/>
        </w:rPr>
        <w:t>8</w:t>
      </w:r>
      <w:r w:rsidR="0039126E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Pr="0039126E">
        <w:rPr>
          <w:rFonts w:asciiTheme="minorHAnsi" w:hAnsiTheme="minorHAnsi" w:cstheme="minorHAnsi"/>
        </w:rPr>
        <w:t>.</w:t>
      </w:r>
    </w:p>
    <w:p w14:paraId="09AFAA4C" w14:textId="5291E5E1" w:rsidR="005C37DC" w:rsidRDefault="005C37DC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422CD3F6" w14:textId="52A5C552" w:rsidR="005C37DC" w:rsidRPr="005C37DC" w:rsidRDefault="005C37DC" w:rsidP="007F2EA6">
      <w:pPr>
        <w:pStyle w:val="SNSignatureGauche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5C37DC">
        <w:rPr>
          <w:rFonts w:asciiTheme="minorHAnsi" w:hAnsiTheme="minorHAnsi" w:cstheme="minorHAnsi"/>
          <w:b/>
        </w:rPr>
        <w:t>TEMPS PARTIEL THÉRAPEUTIQUE</w:t>
      </w:r>
    </w:p>
    <w:p w14:paraId="4B307A36" w14:textId="5F240244" w:rsidR="00B40B89" w:rsidRDefault="00B40B89" w:rsidP="0039126E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lastRenderedPageBreak/>
        <w:t>Vous pouvez être autorisé</w:t>
      </w:r>
      <w:r w:rsidRPr="004729A4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Pr="00B40B89">
        <w:rPr>
          <w:rFonts w:asciiTheme="minorHAnsi" w:hAnsiTheme="minorHAnsi" w:cstheme="minorHAnsi"/>
        </w:rPr>
        <w:t xml:space="preserve"> à accomplir votre </w:t>
      </w:r>
      <w:r w:rsidRPr="00B40B89">
        <w:rPr>
          <w:rFonts w:asciiTheme="minorHAnsi" w:hAnsiTheme="minorHAnsi" w:cstheme="minorHAnsi"/>
          <w:b/>
          <w:bCs/>
        </w:rPr>
        <w:t>service à temps partiel thérapeutique</w:t>
      </w:r>
      <w:r w:rsidRPr="00B40B89">
        <w:rPr>
          <w:rFonts w:asciiTheme="minorHAnsi" w:hAnsiTheme="minorHAnsi" w:cstheme="minorHAnsi"/>
        </w:rPr>
        <w:t xml:space="preserve"> dans les conditions suivantes : </w:t>
      </w:r>
      <w:r w:rsidR="0039126E" w:rsidRPr="00B82727">
        <w:rPr>
          <w:rFonts w:asciiTheme="minorHAnsi" w:hAnsiTheme="minorHAnsi" w:cstheme="minorHAnsi"/>
        </w:rPr>
        <w:t xml:space="preserve">article </w:t>
      </w:r>
      <w:r w:rsidR="0039126E">
        <w:rPr>
          <w:rFonts w:asciiTheme="minorHAnsi" w:hAnsiTheme="minorHAnsi" w:cstheme="minorHAnsi"/>
        </w:rPr>
        <w:t>9-1</w:t>
      </w:r>
      <w:r w:rsidR="0039126E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="0039126E">
        <w:rPr>
          <w:rFonts w:asciiTheme="minorHAnsi" w:hAnsiTheme="minorHAnsi" w:cstheme="minorHAnsi"/>
        </w:rPr>
        <w:t>.</w:t>
      </w:r>
    </w:p>
    <w:p w14:paraId="76F6B2A3" w14:textId="1F2BAB36" w:rsidR="0039126E" w:rsidRDefault="0039126E" w:rsidP="0039126E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69540750" w14:textId="710CB1C5" w:rsidR="00187C08" w:rsidRPr="00187C08" w:rsidRDefault="00187C08" w:rsidP="00187C08">
      <w:pPr>
        <w:pStyle w:val="SNSignatureGauche"/>
        <w:numPr>
          <w:ilvl w:val="0"/>
          <w:numId w:val="25"/>
        </w:numPr>
        <w:jc w:val="both"/>
        <w:rPr>
          <w:rFonts w:asciiTheme="minorHAnsi" w:hAnsiTheme="minorHAnsi" w:cstheme="minorHAnsi"/>
          <w:b/>
        </w:rPr>
      </w:pPr>
      <w:r w:rsidRPr="00187C08">
        <w:rPr>
          <w:rFonts w:asciiTheme="minorHAnsi" w:hAnsiTheme="minorHAnsi" w:cstheme="minorHAnsi"/>
          <w:b/>
        </w:rPr>
        <w:t>CONGÉ POUR ACCIDENT DE SERVICE OU MALADIE PROFESSIONNELLE</w:t>
      </w:r>
    </w:p>
    <w:p w14:paraId="1DCD3AEB" w14:textId="3C852B39" w:rsidR="00B40B89" w:rsidRPr="00B40B89" w:rsidRDefault="00B40B89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 xml:space="preserve">En cas d’accident de </w:t>
      </w:r>
      <w:r w:rsidR="00187C08">
        <w:rPr>
          <w:rFonts w:asciiTheme="minorHAnsi" w:hAnsiTheme="minorHAnsi" w:cstheme="minorHAnsi"/>
        </w:rPr>
        <w:t>service</w:t>
      </w:r>
      <w:r w:rsidRPr="00B40B89">
        <w:rPr>
          <w:rFonts w:asciiTheme="minorHAnsi" w:hAnsiTheme="minorHAnsi" w:cstheme="minorHAnsi"/>
        </w:rPr>
        <w:t xml:space="preserve"> ou de maladie professionnelle, vous pouvez bénéficier d’un </w:t>
      </w:r>
      <w:r w:rsidRPr="00B40B89">
        <w:rPr>
          <w:rFonts w:asciiTheme="minorHAnsi" w:hAnsiTheme="minorHAnsi" w:cstheme="minorHAnsi"/>
          <w:b/>
        </w:rPr>
        <w:t>congé pour accident de service ou maladie professionnelle </w:t>
      </w:r>
      <w:r w:rsidRPr="00B40B89">
        <w:rPr>
          <w:rFonts w:asciiTheme="minorHAnsi" w:hAnsiTheme="minorHAnsi" w:cstheme="minorHAnsi"/>
          <w:bCs/>
        </w:rPr>
        <w:t>:</w:t>
      </w:r>
      <w:r w:rsidRPr="00B40B89">
        <w:rPr>
          <w:rFonts w:asciiTheme="minorHAnsi" w:hAnsiTheme="minorHAnsi" w:cstheme="minorHAnsi"/>
        </w:rPr>
        <w:t xml:space="preserve"> </w:t>
      </w:r>
      <w:r w:rsidR="005C37DC" w:rsidRPr="00B82727">
        <w:rPr>
          <w:rFonts w:asciiTheme="minorHAnsi" w:hAnsiTheme="minorHAnsi" w:cstheme="minorHAnsi"/>
        </w:rPr>
        <w:t xml:space="preserve">article </w:t>
      </w:r>
      <w:r w:rsidR="005C37DC">
        <w:rPr>
          <w:rFonts w:asciiTheme="minorHAnsi" w:hAnsiTheme="minorHAnsi" w:cstheme="minorHAnsi"/>
        </w:rPr>
        <w:t>9</w:t>
      </w:r>
      <w:r w:rsidR="005C37DC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Pr="00B40B89">
        <w:rPr>
          <w:rFonts w:asciiTheme="minorHAnsi" w:hAnsiTheme="minorHAnsi" w:cstheme="minorHAnsi"/>
        </w:rPr>
        <w:t>.</w:t>
      </w:r>
    </w:p>
    <w:p w14:paraId="0134F6BF" w14:textId="67EAAACB" w:rsidR="005C37DC" w:rsidRDefault="005C37DC" w:rsidP="005C37DC">
      <w:pPr>
        <w:pStyle w:val="SNSignatureGauche"/>
        <w:ind w:firstLine="0"/>
        <w:rPr>
          <w:rStyle w:val="lev"/>
          <w:rFonts w:asciiTheme="minorHAnsi" w:hAnsiTheme="minorHAnsi" w:cstheme="minorHAnsi"/>
        </w:rPr>
      </w:pPr>
    </w:p>
    <w:p w14:paraId="30A70A6F" w14:textId="47BF1B14" w:rsidR="005C37DC" w:rsidRDefault="005C37DC" w:rsidP="007F2EA6">
      <w:pPr>
        <w:pStyle w:val="SNSignatureGauche"/>
        <w:numPr>
          <w:ilvl w:val="0"/>
          <w:numId w:val="25"/>
        </w:numPr>
        <w:rPr>
          <w:rStyle w:val="lev"/>
          <w:rFonts w:asciiTheme="minorHAnsi" w:hAnsiTheme="minorHAnsi" w:cstheme="minorHAnsi"/>
        </w:rPr>
      </w:pPr>
      <w:r>
        <w:rPr>
          <w:rStyle w:val="lev"/>
          <w:rFonts w:asciiTheme="minorHAnsi" w:hAnsiTheme="minorHAnsi" w:cstheme="minorHAnsi"/>
        </w:rPr>
        <w:t>CONGÉS D’AIDANT</w:t>
      </w:r>
    </w:p>
    <w:p w14:paraId="2E1CCFC6" w14:textId="2B43A70F" w:rsidR="00B40B89" w:rsidRDefault="00B40B89" w:rsidP="005C37DC">
      <w:pPr>
        <w:pStyle w:val="SNSignatureGauche"/>
        <w:ind w:firstLine="0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>Vous pouvez bénéficier des congés d’aidant suivants :</w:t>
      </w:r>
    </w:p>
    <w:p w14:paraId="5D6CAAA9" w14:textId="77777777" w:rsidR="00D357E1" w:rsidRPr="00B40B89" w:rsidRDefault="00D357E1" w:rsidP="005C37DC">
      <w:pPr>
        <w:pStyle w:val="SNSignatureGauche"/>
        <w:ind w:firstLine="0"/>
        <w:rPr>
          <w:rFonts w:asciiTheme="minorHAnsi" w:hAnsiTheme="minorHAnsi" w:cstheme="minorHAnsi"/>
        </w:rPr>
      </w:pPr>
    </w:p>
    <w:p w14:paraId="6614F1AE" w14:textId="2CDC08C9" w:rsidR="005C37DC" w:rsidRPr="00D357E1" w:rsidRDefault="00B40B89" w:rsidP="005C37DC">
      <w:pPr>
        <w:pStyle w:val="SNSignatureGauche"/>
        <w:numPr>
          <w:ilvl w:val="0"/>
          <w:numId w:val="20"/>
        </w:numPr>
        <w:jc w:val="both"/>
        <w:rPr>
          <w:rFonts w:asciiTheme="minorHAnsi" w:hAnsiTheme="minorHAnsi" w:cstheme="minorHAnsi"/>
          <w:b/>
        </w:rPr>
      </w:pPr>
      <w:r w:rsidRPr="00B40B89">
        <w:rPr>
          <w:rFonts w:asciiTheme="minorHAnsi" w:hAnsiTheme="minorHAnsi" w:cstheme="minorHAnsi"/>
          <w:b/>
        </w:rPr>
        <w:t>Congé de présence parentale </w:t>
      </w:r>
      <w:r w:rsidRPr="00B40B89">
        <w:rPr>
          <w:rFonts w:asciiTheme="minorHAnsi" w:hAnsiTheme="minorHAnsi" w:cstheme="minorHAnsi"/>
          <w:bCs/>
        </w:rPr>
        <w:t>:</w:t>
      </w:r>
      <w:r w:rsidRPr="00B40B89">
        <w:rPr>
          <w:rFonts w:asciiTheme="minorHAnsi" w:hAnsiTheme="minorHAnsi" w:cstheme="minorHAnsi"/>
          <w:b/>
        </w:rPr>
        <w:t xml:space="preserve"> </w:t>
      </w:r>
      <w:r w:rsidR="005C37DC" w:rsidRPr="00B82727">
        <w:rPr>
          <w:rFonts w:asciiTheme="minorHAnsi" w:hAnsiTheme="minorHAnsi" w:cstheme="minorHAnsi"/>
        </w:rPr>
        <w:t xml:space="preserve">article </w:t>
      </w:r>
      <w:r w:rsidR="005C37DC">
        <w:rPr>
          <w:rFonts w:asciiTheme="minorHAnsi" w:hAnsiTheme="minorHAnsi" w:cstheme="minorHAnsi"/>
        </w:rPr>
        <w:t>14-2</w:t>
      </w:r>
      <w:r w:rsidR="005C37DC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="005C37DC">
        <w:rPr>
          <w:rFonts w:asciiTheme="minorHAnsi" w:hAnsiTheme="minorHAnsi" w:cstheme="minorHAnsi"/>
        </w:rPr>
        <w:t xml:space="preserve"> </w:t>
      </w:r>
      <w:r w:rsidRPr="00B40B89">
        <w:rPr>
          <w:rFonts w:asciiTheme="minorHAnsi" w:hAnsiTheme="minorHAnsi" w:cstheme="minorHAnsi"/>
        </w:rPr>
        <w:t xml:space="preserve">; </w:t>
      </w:r>
    </w:p>
    <w:p w14:paraId="1049D65F" w14:textId="77777777" w:rsidR="00D357E1" w:rsidRPr="005C37DC" w:rsidRDefault="00D357E1" w:rsidP="00D357E1">
      <w:pPr>
        <w:pStyle w:val="SNSignatureGauche"/>
        <w:jc w:val="both"/>
        <w:rPr>
          <w:rFonts w:asciiTheme="minorHAnsi" w:hAnsiTheme="minorHAnsi" w:cstheme="minorHAnsi"/>
          <w:b/>
        </w:rPr>
      </w:pPr>
    </w:p>
    <w:p w14:paraId="7F14ABF9" w14:textId="7BB1BBB2" w:rsidR="005C37DC" w:rsidRPr="00D357E1" w:rsidRDefault="00B40B89" w:rsidP="005C37DC">
      <w:pPr>
        <w:pStyle w:val="SNSignatureGauche"/>
        <w:numPr>
          <w:ilvl w:val="0"/>
          <w:numId w:val="20"/>
        </w:numPr>
        <w:jc w:val="both"/>
        <w:rPr>
          <w:rFonts w:asciiTheme="minorHAnsi" w:hAnsiTheme="minorHAnsi" w:cstheme="minorHAnsi"/>
          <w:b/>
        </w:rPr>
      </w:pPr>
      <w:r w:rsidRPr="005C37DC">
        <w:rPr>
          <w:rFonts w:asciiTheme="minorHAnsi" w:hAnsiTheme="minorHAnsi" w:cstheme="minorHAnsi"/>
          <w:b/>
        </w:rPr>
        <w:t>Congé de solidarité familiale </w:t>
      </w:r>
      <w:r w:rsidRPr="005C37DC">
        <w:rPr>
          <w:rFonts w:asciiTheme="minorHAnsi" w:hAnsiTheme="minorHAnsi" w:cstheme="minorHAnsi"/>
        </w:rPr>
        <w:t xml:space="preserve">: articles L. 168-1 à L. 168-7 du </w:t>
      </w:r>
      <w:r w:rsidR="005C37DC">
        <w:rPr>
          <w:rFonts w:asciiTheme="minorHAnsi" w:hAnsiTheme="minorHAnsi" w:cstheme="minorHAnsi"/>
        </w:rPr>
        <w:t>C</w:t>
      </w:r>
      <w:r w:rsidRPr="005C37DC">
        <w:rPr>
          <w:rFonts w:asciiTheme="minorHAnsi" w:hAnsiTheme="minorHAnsi" w:cstheme="minorHAnsi"/>
        </w:rPr>
        <w:t>ode de la sécurité sociale</w:t>
      </w:r>
      <w:r w:rsidR="005C37DC">
        <w:rPr>
          <w:rFonts w:asciiTheme="minorHAnsi" w:hAnsiTheme="minorHAnsi" w:cstheme="minorHAnsi"/>
        </w:rPr>
        <w:t xml:space="preserve"> ; </w:t>
      </w:r>
      <w:r w:rsidR="005C37DC" w:rsidRPr="00B82727">
        <w:rPr>
          <w:rFonts w:asciiTheme="minorHAnsi" w:hAnsiTheme="minorHAnsi" w:cstheme="minorHAnsi"/>
        </w:rPr>
        <w:t xml:space="preserve">article </w:t>
      </w:r>
      <w:r w:rsidR="005C37DC">
        <w:rPr>
          <w:rFonts w:asciiTheme="minorHAnsi" w:hAnsiTheme="minorHAnsi" w:cstheme="minorHAnsi"/>
        </w:rPr>
        <w:t>14-3</w:t>
      </w:r>
      <w:r w:rsidR="005C37DC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Pr="005C37DC">
        <w:rPr>
          <w:rFonts w:asciiTheme="minorHAnsi" w:hAnsiTheme="minorHAnsi" w:cstheme="minorHAnsi"/>
        </w:rPr>
        <w:t xml:space="preserve"> ; </w:t>
      </w:r>
    </w:p>
    <w:p w14:paraId="6C7A9CEA" w14:textId="77777777" w:rsidR="00D357E1" w:rsidRDefault="00D357E1" w:rsidP="00D357E1">
      <w:pPr>
        <w:pStyle w:val="SNSignatureGauche"/>
        <w:ind w:firstLine="0"/>
        <w:jc w:val="both"/>
        <w:rPr>
          <w:rFonts w:asciiTheme="minorHAnsi" w:hAnsiTheme="minorHAnsi" w:cstheme="minorHAnsi"/>
          <w:b/>
        </w:rPr>
      </w:pPr>
    </w:p>
    <w:p w14:paraId="4AB37601" w14:textId="2B964A82" w:rsidR="00B40B89" w:rsidRPr="005C37DC" w:rsidRDefault="00B40B89" w:rsidP="005C37DC">
      <w:pPr>
        <w:pStyle w:val="SNSignatureGauche"/>
        <w:numPr>
          <w:ilvl w:val="0"/>
          <w:numId w:val="20"/>
        </w:numPr>
        <w:jc w:val="both"/>
        <w:rPr>
          <w:rFonts w:asciiTheme="minorHAnsi" w:hAnsiTheme="minorHAnsi" w:cstheme="minorHAnsi"/>
          <w:b/>
        </w:rPr>
      </w:pPr>
      <w:r w:rsidRPr="005C37DC">
        <w:rPr>
          <w:rFonts w:asciiTheme="minorHAnsi" w:hAnsiTheme="minorHAnsi" w:cstheme="minorHAnsi"/>
          <w:b/>
        </w:rPr>
        <w:t>Congé de proche aidant </w:t>
      </w:r>
      <w:r w:rsidRPr="005C37DC">
        <w:rPr>
          <w:rFonts w:asciiTheme="minorHAnsi" w:hAnsiTheme="minorHAnsi" w:cstheme="minorHAnsi"/>
        </w:rPr>
        <w:t xml:space="preserve">: </w:t>
      </w:r>
      <w:r w:rsidR="005C37DC" w:rsidRPr="00B82727">
        <w:rPr>
          <w:rFonts w:asciiTheme="minorHAnsi" w:hAnsiTheme="minorHAnsi" w:cstheme="minorHAnsi"/>
        </w:rPr>
        <w:t xml:space="preserve">article </w:t>
      </w:r>
      <w:r w:rsidR="005C37DC">
        <w:rPr>
          <w:rFonts w:asciiTheme="minorHAnsi" w:hAnsiTheme="minorHAnsi" w:cstheme="minorHAnsi"/>
        </w:rPr>
        <w:t>14-4</w:t>
      </w:r>
      <w:r w:rsidR="005C37DC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="005C37DC">
        <w:rPr>
          <w:rFonts w:asciiTheme="minorHAnsi" w:hAnsiTheme="minorHAnsi" w:cstheme="minorHAnsi"/>
        </w:rPr>
        <w:t xml:space="preserve"> </w:t>
      </w:r>
      <w:r w:rsidRPr="005C37DC">
        <w:rPr>
          <w:rFonts w:asciiTheme="minorHAnsi" w:hAnsiTheme="minorHAnsi" w:cstheme="minorHAnsi"/>
        </w:rPr>
        <w:t xml:space="preserve">; articles D. 168-11 à D. 168-18 du </w:t>
      </w:r>
      <w:r w:rsidR="005C37DC">
        <w:rPr>
          <w:rFonts w:asciiTheme="minorHAnsi" w:hAnsiTheme="minorHAnsi" w:cstheme="minorHAnsi"/>
        </w:rPr>
        <w:t>C</w:t>
      </w:r>
      <w:r w:rsidRPr="005C37DC">
        <w:rPr>
          <w:rFonts w:asciiTheme="minorHAnsi" w:hAnsiTheme="minorHAnsi" w:cstheme="minorHAnsi"/>
        </w:rPr>
        <w:t>ode de la sécurité sociale.</w:t>
      </w:r>
    </w:p>
    <w:p w14:paraId="61C2DB81" w14:textId="3FB533B2" w:rsid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  <w:b/>
        </w:rPr>
      </w:pPr>
    </w:p>
    <w:p w14:paraId="267271F5" w14:textId="0A498AE0" w:rsidR="005C37DC" w:rsidRPr="00AE64F0" w:rsidRDefault="005C37DC" w:rsidP="005C37DC">
      <w:pPr>
        <w:pStyle w:val="SNSignatureGauche"/>
        <w:ind w:firstLine="0"/>
        <w:jc w:val="both"/>
        <w:rPr>
          <w:rFonts w:asciiTheme="minorHAnsi" w:hAnsiTheme="minorHAnsi" w:cstheme="minorHAnsi"/>
          <w:b/>
          <w:bCs/>
          <w:color w:val="1F497D" w:themeColor="text2"/>
          <w:sz w:val="26"/>
          <w:szCs w:val="26"/>
          <w:u w:val="single"/>
        </w:rPr>
      </w:pP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5</w:t>
      </w:r>
      <w:r w:rsidRPr="00B82727"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 xml:space="preserve">. </w:t>
      </w:r>
      <w:r>
        <w:rPr>
          <w:rStyle w:val="lev"/>
          <w:rFonts w:asciiTheme="minorHAnsi" w:hAnsiTheme="minorHAnsi" w:cstheme="minorHAnsi"/>
          <w:color w:val="1F497D" w:themeColor="text2"/>
          <w:sz w:val="26"/>
          <w:szCs w:val="26"/>
          <w:u w:val="single"/>
        </w:rPr>
        <w:t>MODALITÉS DE FIN DU CONTRAT (PROCÉDURES ET DROITS) (HORS CONTRAT DE PROJET)</w:t>
      </w:r>
    </w:p>
    <w:p w14:paraId="1AB4EB52" w14:textId="77EB48FB" w:rsidR="00B40B89" w:rsidRPr="00B40B89" w:rsidRDefault="00B40B89" w:rsidP="005C37DC">
      <w:pPr>
        <w:pStyle w:val="SNSignatureGauche"/>
        <w:ind w:firstLine="0"/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</w:rPr>
        <w:t>La fin de votre contrat peut intervenir pour les motifs et dans les conditions suivant</w:t>
      </w:r>
      <w:r w:rsidR="006110E8">
        <w:rPr>
          <w:rFonts w:asciiTheme="minorHAnsi" w:hAnsiTheme="minorHAnsi" w:cstheme="minorHAnsi"/>
        </w:rPr>
        <w:t>e</w:t>
      </w:r>
      <w:r w:rsidRPr="00B40B89">
        <w:rPr>
          <w:rFonts w:asciiTheme="minorHAnsi" w:hAnsiTheme="minorHAnsi" w:cstheme="minorHAnsi"/>
        </w:rPr>
        <w:t xml:space="preserve">s : </w:t>
      </w:r>
    </w:p>
    <w:p w14:paraId="29B459DE" w14:textId="77777777" w:rsidR="00B40B89" w:rsidRPr="00B40B89" w:rsidRDefault="00B40B89" w:rsidP="00B40B89">
      <w:pPr>
        <w:pStyle w:val="SNSignatureGauche"/>
        <w:jc w:val="both"/>
        <w:rPr>
          <w:rFonts w:asciiTheme="minorHAnsi" w:hAnsiTheme="minorHAnsi" w:cstheme="minorHAnsi"/>
        </w:rPr>
      </w:pPr>
    </w:p>
    <w:p w14:paraId="06E87284" w14:textId="7D78EAE1" w:rsidR="00B40B89" w:rsidRPr="00B40B89" w:rsidRDefault="00B40B89" w:rsidP="005C37DC">
      <w:pPr>
        <w:pStyle w:val="SNSignatureGauche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  <w:b/>
        </w:rPr>
        <w:t>Non-renouvellement de votre contrat à durée déterminée</w:t>
      </w:r>
      <w:r w:rsidRPr="00B40B89">
        <w:rPr>
          <w:rFonts w:asciiTheme="minorHAnsi" w:hAnsiTheme="minorHAnsi" w:cstheme="minorHAnsi"/>
        </w:rPr>
        <w:t xml:space="preserve"> : </w:t>
      </w:r>
      <w:r w:rsidR="005C37DC" w:rsidRPr="00B82727">
        <w:rPr>
          <w:rFonts w:asciiTheme="minorHAnsi" w:hAnsiTheme="minorHAnsi" w:cstheme="minorHAnsi"/>
        </w:rPr>
        <w:t xml:space="preserve">article </w:t>
      </w:r>
      <w:r w:rsidR="005C37DC">
        <w:rPr>
          <w:rFonts w:asciiTheme="minorHAnsi" w:hAnsiTheme="minorHAnsi" w:cstheme="minorHAnsi"/>
        </w:rPr>
        <w:t>38-1</w:t>
      </w:r>
      <w:r w:rsidR="005C37DC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Pr="00B40B89">
        <w:rPr>
          <w:rFonts w:asciiTheme="minorHAnsi" w:hAnsiTheme="minorHAnsi" w:cstheme="minorHAnsi"/>
        </w:rPr>
        <w:t> ;</w:t>
      </w:r>
    </w:p>
    <w:p w14:paraId="1E7DF5C4" w14:textId="77777777" w:rsidR="00B40B89" w:rsidRPr="00B40B89" w:rsidRDefault="00B40B89" w:rsidP="00B40B89">
      <w:pPr>
        <w:pStyle w:val="SNSignatureGauche"/>
        <w:ind w:left="1788" w:firstLine="0"/>
        <w:jc w:val="both"/>
        <w:rPr>
          <w:rFonts w:asciiTheme="minorHAnsi" w:hAnsiTheme="minorHAnsi" w:cstheme="minorHAnsi"/>
        </w:rPr>
      </w:pPr>
    </w:p>
    <w:p w14:paraId="614A2270" w14:textId="76CD1050" w:rsidR="00B40B89" w:rsidRPr="00B40B89" w:rsidRDefault="00B40B89" w:rsidP="005C37DC">
      <w:pPr>
        <w:pStyle w:val="SNSignatureGauche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  <w:b/>
        </w:rPr>
        <w:t>Non-renouvellement d’un titre de séjour</w:t>
      </w:r>
      <w:r w:rsidRPr="00B40B89">
        <w:rPr>
          <w:rFonts w:asciiTheme="minorHAnsi" w:hAnsiTheme="minorHAnsi" w:cstheme="minorHAnsi"/>
        </w:rPr>
        <w:t xml:space="preserve"> </w:t>
      </w:r>
      <w:r w:rsidRPr="004729A4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(pour les ressortissants étrangers)</w:t>
      </w:r>
      <w:r w:rsidRPr="00B40B89">
        <w:rPr>
          <w:rFonts w:asciiTheme="minorHAnsi" w:hAnsiTheme="minorHAnsi" w:cstheme="minorHAnsi"/>
        </w:rPr>
        <w:t xml:space="preserve"> : </w:t>
      </w:r>
      <w:r w:rsidR="005C37DC" w:rsidRPr="00B82727">
        <w:rPr>
          <w:rFonts w:asciiTheme="minorHAnsi" w:hAnsiTheme="minorHAnsi" w:cstheme="minorHAnsi"/>
        </w:rPr>
        <w:t xml:space="preserve">article </w:t>
      </w:r>
      <w:r w:rsidR="005C37DC">
        <w:rPr>
          <w:rFonts w:asciiTheme="minorHAnsi" w:hAnsiTheme="minorHAnsi" w:cstheme="minorHAnsi"/>
        </w:rPr>
        <w:t>39-1</w:t>
      </w:r>
      <w:r w:rsidR="005C37DC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Pr="00B40B89">
        <w:rPr>
          <w:rFonts w:asciiTheme="minorHAnsi" w:hAnsiTheme="minorHAnsi" w:cstheme="minorHAnsi"/>
        </w:rPr>
        <w:t> ;</w:t>
      </w:r>
    </w:p>
    <w:p w14:paraId="74181267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A86F2F3" w14:textId="38E576D1" w:rsidR="00B40B89" w:rsidRPr="00B40B89" w:rsidRDefault="00B40B89" w:rsidP="005C37DC">
      <w:pPr>
        <w:pStyle w:val="SNSignatureGauche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  <w:b/>
        </w:rPr>
        <w:t>Déchéance des droits civiques</w:t>
      </w:r>
      <w:r w:rsidRPr="00B40B89">
        <w:rPr>
          <w:rFonts w:asciiTheme="minorHAnsi" w:hAnsiTheme="minorHAnsi" w:cstheme="minorHAnsi"/>
        </w:rPr>
        <w:t xml:space="preserve"> : </w:t>
      </w:r>
      <w:r w:rsidR="005C37DC" w:rsidRPr="00B40B89">
        <w:rPr>
          <w:rFonts w:asciiTheme="minorHAnsi" w:hAnsiTheme="minorHAnsi" w:cstheme="minorHAnsi"/>
        </w:rPr>
        <w:t xml:space="preserve">: </w:t>
      </w:r>
      <w:r w:rsidR="005C37DC" w:rsidRPr="00B82727">
        <w:rPr>
          <w:rFonts w:asciiTheme="minorHAnsi" w:hAnsiTheme="minorHAnsi" w:cstheme="minorHAnsi"/>
        </w:rPr>
        <w:t xml:space="preserve">article </w:t>
      </w:r>
      <w:r w:rsidR="005C37DC">
        <w:rPr>
          <w:rFonts w:asciiTheme="minorHAnsi" w:hAnsiTheme="minorHAnsi" w:cstheme="minorHAnsi"/>
        </w:rPr>
        <w:t>39-1</w:t>
      </w:r>
      <w:r w:rsidR="005C37DC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="005C37DC">
        <w:rPr>
          <w:rFonts w:asciiTheme="minorHAnsi" w:hAnsiTheme="minorHAnsi" w:cstheme="minorHAnsi"/>
        </w:rPr>
        <w:t xml:space="preserve"> </w:t>
      </w:r>
      <w:r w:rsidRPr="00B40B89">
        <w:rPr>
          <w:rFonts w:asciiTheme="minorHAnsi" w:hAnsiTheme="minorHAnsi" w:cstheme="minorHAnsi"/>
        </w:rPr>
        <w:t>;</w:t>
      </w:r>
    </w:p>
    <w:p w14:paraId="06234619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1244DD30" w14:textId="487E2700" w:rsidR="00B40B89" w:rsidRPr="00B40B89" w:rsidRDefault="00B40B89" w:rsidP="005C37DC">
      <w:pPr>
        <w:pStyle w:val="SNSignatureGauche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  <w:b/>
        </w:rPr>
        <w:t>Interdiction d’exercer un emploi public</w:t>
      </w:r>
      <w:r w:rsidRPr="00B40B89">
        <w:rPr>
          <w:rFonts w:asciiTheme="minorHAnsi" w:hAnsiTheme="minorHAnsi" w:cstheme="minorHAnsi"/>
        </w:rPr>
        <w:t xml:space="preserve"> prononcée par décision de justice :</w:t>
      </w:r>
      <w:r w:rsidR="005C37DC" w:rsidRPr="00B40B89">
        <w:rPr>
          <w:rFonts w:asciiTheme="minorHAnsi" w:hAnsiTheme="minorHAnsi" w:cstheme="minorHAnsi"/>
        </w:rPr>
        <w:t xml:space="preserve"> </w:t>
      </w:r>
      <w:r w:rsidR="005C37DC" w:rsidRPr="00B82727">
        <w:rPr>
          <w:rFonts w:asciiTheme="minorHAnsi" w:hAnsiTheme="minorHAnsi" w:cstheme="minorHAnsi"/>
        </w:rPr>
        <w:t xml:space="preserve">article </w:t>
      </w:r>
      <w:r w:rsidR="005C37DC">
        <w:rPr>
          <w:rFonts w:asciiTheme="minorHAnsi" w:hAnsiTheme="minorHAnsi" w:cstheme="minorHAnsi"/>
        </w:rPr>
        <w:t>39-1</w:t>
      </w:r>
      <w:r w:rsidR="005C37DC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="005C37DC">
        <w:rPr>
          <w:rFonts w:asciiTheme="minorHAnsi" w:hAnsiTheme="minorHAnsi" w:cstheme="minorHAnsi"/>
        </w:rPr>
        <w:t xml:space="preserve"> </w:t>
      </w:r>
      <w:r w:rsidRPr="00B40B89">
        <w:rPr>
          <w:rFonts w:asciiTheme="minorHAnsi" w:hAnsiTheme="minorHAnsi" w:cstheme="minorHAnsi"/>
        </w:rPr>
        <w:t>;</w:t>
      </w:r>
    </w:p>
    <w:p w14:paraId="76E64570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7B02D311" w14:textId="33A0EBB9" w:rsidR="00B40B89" w:rsidRPr="00B40B89" w:rsidRDefault="00B40B89" w:rsidP="00221856">
      <w:pPr>
        <w:pStyle w:val="SNSignatureGauche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  <w:b/>
        </w:rPr>
        <w:t>Licenciement </w:t>
      </w:r>
      <w:r w:rsidRPr="00B40B89">
        <w:rPr>
          <w:rFonts w:asciiTheme="minorHAnsi" w:hAnsiTheme="minorHAnsi" w:cstheme="minorHAnsi"/>
        </w:rPr>
        <w:t>:</w:t>
      </w:r>
      <w:r w:rsidRPr="00B40B89">
        <w:rPr>
          <w:rFonts w:asciiTheme="minorHAnsi" w:hAnsiTheme="minorHAnsi" w:cstheme="minorHAnsi"/>
          <w:b/>
        </w:rPr>
        <w:t xml:space="preserve"> </w:t>
      </w:r>
      <w:r w:rsidR="005C37DC" w:rsidRPr="00B82727">
        <w:rPr>
          <w:rFonts w:asciiTheme="minorHAnsi" w:hAnsiTheme="minorHAnsi" w:cstheme="minorHAnsi"/>
        </w:rPr>
        <w:t>article</w:t>
      </w:r>
      <w:r w:rsidR="005C37DC">
        <w:rPr>
          <w:rFonts w:asciiTheme="minorHAnsi" w:hAnsiTheme="minorHAnsi" w:cstheme="minorHAnsi"/>
        </w:rPr>
        <w:t>s 39-2 à 49</w:t>
      </w:r>
      <w:r w:rsidR="005C37DC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Pr="00B40B89">
        <w:rPr>
          <w:rFonts w:asciiTheme="minorHAnsi" w:hAnsiTheme="minorHAnsi" w:cstheme="minorHAnsi"/>
        </w:rPr>
        <w:t> ;</w:t>
      </w:r>
    </w:p>
    <w:p w14:paraId="36683D45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80350EA" w14:textId="266A5EF2" w:rsidR="00B40B89" w:rsidRPr="00B40B89" w:rsidRDefault="00B40B89" w:rsidP="00221856">
      <w:pPr>
        <w:pStyle w:val="SNSignatureGauche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  <w:b/>
        </w:rPr>
        <w:t>Rupture conventionnelle </w:t>
      </w:r>
      <w:r w:rsidRPr="00B40B89">
        <w:rPr>
          <w:rFonts w:asciiTheme="minorHAnsi" w:hAnsiTheme="minorHAnsi" w:cstheme="minorHAnsi"/>
        </w:rPr>
        <w:t xml:space="preserve">: </w:t>
      </w:r>
      <w:r w:rsidR="005C37DC" w:rsidRPr="00B82727">
        <w:rPr>
          <w:rFonts w:asciiTheme="minorHAnsi" w:hAnsiTheme="minorHAnsi" w:cstheme="minorHAnsi"/>
        </w:rPr>
        <w:t>article</w:t>
      </w:r>
      <w:r w:rsidR="005C37DC">
        <w:rPr>
          <w:rFonts w:asciiTheme="minorHAnsi" w:hAnsiTheme="minorHAnsi" w:cstheme="minorHAnsi"/>
        </w:rPr>
        <w:t xml:space="preserve">s 49 </w:t>
      </w:r>
      <w:r w:rsidR="005C37DC" w:rsidRPr="005C37DC">
        <w:rPr>
          <w:rFonts w:asciiTheme="minorHAnsi" w:hAnsiTheme="minorHAnsi" w:cstheme="minorHAnsi"/>
          <w:i/>
        </w:rPr>
        <w:t>bis</w:t>
      </w:r>
      <w:r w:rsidR="005C37DC">
        <w:rPr>
          <w:rFonts w:asciiTheme="minorHAnsi" w:hAnsiTheme="minorHAnsi" w:cstheme="minorHAnsi"/>
        </w:rPr>
        <w:t xml:space="preserve"> à 49 </w:t>
      </w:r>
      <w:r w:rsidR="005C37DC" w:rsidRPr="005C37DC">
        <w:rPr>
          <w:rFonts w:asciiTheme="minorHAnsi" w:hAnsiTheme="minorHAnsi" w:cstheme="minorHAnsi"/>
          <w:i/>
        </w:rPr>
        <w:t>decies</w:t>
      </w:r>
      <w:r w:rsidR="005C37DC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="005C37DC" w:rsidRPr="00B40B89">
        <w:rPr>
          <w:rFonts w:asciiTheme="minorHAnsi" w:hAnsiTheme="minorHAnsi" w:cstheme="minorHAnsi"/>
        </w:rPr>
        <w:t> </w:t>
      </w:r>
      <w:r w:rsidRPr="00B40B89">
        <w:rPr>
          <w:rFonts w:asciiTheme="minorHAnsi" w:hAnsiTheme="minorHAnsi" w:cstheme="minorHAnsi"/>
        </w:rPr>
        <w:t>;</w:t>
      </w:r>
    </w:p>
    <w:p w14:paraId="1243FA7A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54ECC926" w14:textId="502B91B8" w:rsidR="00B40B89" w:rsidRPr="00B40B89" w:rsidRDefault="00B40B89" w:rsidP="00221856">
      <w:pPr>
        <w:pStyle w:val="SNSignatureGauche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  <w:b/>
        </w:rPr>
        <w:t>Démission </w:t>
      </w:r>
      <w:r w:rsidRPr="00B40B89">
        <w:rPr>
          <w:rFonts w:asciiTheme="minorHAnsi" w:hAnsiTheme="minorHAnsi" w:cstheme="minorHAnsi"/>
        </w:rPr>
        <w:t xml:space="preserve">: </w:t>
      </w:r>
      <w:r w:rsidR="007E215D" w:rsidRPr="00B82727">
        <w:rPr>
          <w:rFonts w:asciiTheme="minorHAnsi" w:hAnsiTheme="minorHAnsi" w:cstheme="minorHAnsi"/>
        </w:rPr>
        <w:t>article</w:t>
      </w:r>
      <w:r w:rsidR="007E215D">
        <w:rPr>
          <w:rFonts w:asciiTheme="minorHAnsi" w:hAnsiTheme="minorHAnsi" w:cstheme="minorHAnsi"/>
        </w:rPr>
        <w:t xml:space="preserve"> 39</w:t>
      </w:r>
      <w:r w:rsidR="007E215D" w:rsidRPr="00B82727">
        <w:rPr>
          <w:rFonts w:asciiTheme="minorHAnsi" w:hAnsiTheme="minorHAnsi" w:cstheme="minorHAnsi"/>
        </w:rPr>
        <w:t xml:space="preserve"> du décret n° 88-145 du 15 février 1988 relatif aux agents contractuels de la fonction publique territoriale</w:t>
      </w:r>
      <w:r w:rsidR="007E215D" w:rsidRPr="00B40B89">
        <w:rPr>
          <w:rFonts w:asciiTheme="minorHAnsi" w:hAnsiTheme="minorHAnsi" w:cstheme="minorHAnsi"/>
        </w:rPr>
        <w:t> </w:t>
      </w:r>
      <w:r w:rsidRPr="00B40B89">
        <w:rPr>
          <w:rFonts w:asciiTheme="minorHAnsi" w:hAnsiTheme="minorHAnsi" w:cstheme="minorHAnsi"/>
        </w:rPr>
        <w:t>;</w:t>
      </w:r>
    </w:p>
    <w:p w14:paraId="1AEDA4CD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29D818D4" w14:textId="77777777" w:rsidR="00B40B89" w:rsidRPr="00B40B89" w:rsidRDefault="00B40B89" w:rsidP="00221856">
      <w:pPr>
        <w:pStyle w:val="SNSignatureGauche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40B89">
        <w:rPr>
          <w:rFonts w:asciiTheme="minorHAnsi" w:hAnsiTheme="minorHAnsi" w:cstheme="minorHAnsi"/>
          <w:b/>
        </w:rPr>
        <w:t>Admission à la retraite</w:t>
      </w:r>
      <w:r w:rsidRPr="00B40B89">
        <w:rPr>
          <w:rFonts w:asciiTheme="minorHAnsi" w:hAnsiTheme="minorHAnsi" w:cstheme="minorHAnsi"/>
        </w:rPr>
        <w:t>.</w:t>
      </w:r>
    </w:p>
    <w:p w14:paraId="7FCCC920" w14:textId="77777777" w:rsidR="00B40B89" w:rsidRPr="00B40B89" w:rsidRDefault="00B40B89" w:rsidP="007E215D">
      <w:pPr>
        <w:pStyle w:val="SNSignatureGauche"/>
        <w:ind w:firstLine="0"/>
        <w:jc w:val="both"/>
        <w:rPr>
          <w:rFonts w:asciiTheme="minorHAnsi" w:hAnsiTheme="minorHAnsi" w:cstheme="minorHAnsi"/>
        </w:rPr>
      </w:pPr>
    </w:p>
    <w:p w14:paraId="6E4CC429" w14:textId="77777777" w:rsidR="00B40B89" w:rsidRPr="00B40B89" w:rsidRDefault="00B40B89" w:rsidP="00B40B89">
      <w:pPr>
        <w:pStyle w:val="SNSignatureGauche"/>
        <w:ind w:firstLine="0"/>
        <w:jc w:val="both"/>
        <w:rPr>
          <w:rFonts w:asciiTheme="minorHAnsi" w:hAnsiTheme="minorHAnsi" w:cstheme="minorHAnsi"/>
          <w:b/>
        </w:rPr>
      </w:pPr>
      <w:r w:rsidRPr="00B40B89">
        <w:rPr>
          <w:rFonts w:asciiTheme="minorHAnsi" w:hAnsiTheme="minorHAnsi" w:cstheme="minorHAnsi"/>
          <w:bCs/>
          <w:u w:val="single"/>
        </w:rPr>
        <w:t>Date de remise du documen</w:t>
      </w:r>
      <w:r w:rsidRPr="007E215D">
        <w:rPr>
          <w:rFonts w:asciiTheme="minorHAnsi" w:hAnsiTheme="minorHAnsi" w:cstheme="minorHAnsi"/>
          <w:bCs/>
          <w:u w:val="single"/>
        </w:rPr>
        <w:t>t :</w:t>
      </w:r>
      <w:r w:rsidRPr="00B40B89">
        <w:rPr>
          <w:rFonts w:asciiTheme="minorHAnsi" w:hAnsiTheme="minorHAnsi" w:cstheme="minorHAnsi"/>
          <w:bCs/>
        </w:rPr>
        <w:t xml:space="preserve">  </w:t>
      </w:r>
    </w:p>
    <w:p w14:paraId="117548B8" w14:textId="77777777" w:rsidR="00B40B89" w:rsidRPr="00B40B89" w:rsidRDefault="00B40B89" w:rsidP="00457FF4">
      <w:pPr>
        <w:ind w:left="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B40B89" w:rsidRPr="00B40B89" w:rsidSect="000A6191">
      <w:footerReference w:type="default" r:id="rId12"/>
      <w:footerReference w:type="first" r:id="rId13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127D9" w14:textId="77777777" w:rsidR="00B61A4F" w:rsidRDefault="00B61A4F" w:rsidP="005427F5">
      <w:r>
        <w:separator/>
      </w:r>
    </w:p>
  </w:endnote>
  <w:endnote w:type="continuationSeparator" w:id="0">
    <w:p w14:paraId="496127DA" w14:textId="77777777" w:rsidR="00B61A4F" w:rsidRDefault="00B61A4F" w:rsidP="0054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AA8F" w14:textId="77777777" w:rsidR="004E4F42" w:rsidRDefault="00F7354D" w:rsidP="004E4F42">
    <w:pPr>
      <w:pStyle w:val="Pieddepage"/>
      <w:ind w:left="0"/>
      <w:jc w:val="center"/>
      <w:rPr>
        <w:sz w:val="14"/>
      </w:rPr>
    </w:pPr>
    <w:r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96127E3" wp14:editId="79E5BA8A">
              <wp:simplePos x="0" y="0"/>
              <wp:positionH relativeFrom="column">
                <wp:posOffset>454971</wp:posOffset>
              </wp:positionH>
              <wp:positionV relativeFrom="paragraph">
                <wp:posOffset>-27940</wp:posOffset>
              </wp:positionV>
              <wp:extent cx="5003165" cy="0"/>
              <wp:effectExtent l="0" t="0" r="0" b="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03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93D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35.8pt;margin-top:-2.2pt;width:393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esLgIAAGIEAAAOAAAAZHJzL2Uyb0RvYy54bWysVMGO2jAQvVfqP1i+QxI2sBARVqsEetm2&#10;SLv9AGM7xKpjW7YhoKr/3rEDaGkvVdWLM7Zn3sybec7y6dRJdOTWCa1KnI1TjLiimgm1L/G3t81o&#10;jpHzRDEiteIlPnOHn1YfPyx7U/CJbrVk3CIAUa7oTYlb702RJI62vCNurA1XcNlo2xEPW7tPmCU9&#10;oHcymaTpLOm1ZcZqyp2D03q4xKuI3zSc+q9N47hHssRQm4+rjesurMlqSYq9JaYV9FIG+YcqOiIU&#10;JL1B1cQTdLDiD6hOUKudbvyY6i7RTSMojxyATZb+xua1JYZHLtAcZ25tcv8Pln45bi0SrMQ5Rop0&#10;MKLng9cxM1qE9vTGFeBVqa0NBOlJvZoXTb87pHTVErXn0fntbCA2CxHJXUjYOANJdv1nzcCHAH7s&#10;1amxXYCELqBTHMn5NhJ+8ojC4TRNH7LZFCN6vUtIcQ001vlPXHcoGCV23hKxb32llYLBa5vFNOT4&#10;4nwoixTXgJBV6Y2QMs5fKtSXeDGdTGOA01KwcBncohJ5JS06EtAQoZQrP/jJQweMhvNHKDSqCbLc&#10;QmLOOzSrD4rFnC0nbH2xPRFysCFaqpAW+EPVF2tQ0o9FuljP1/N8lE9m61Ge1vXoeVPlo9kme5zW&#10;D3VV1dnPwCDLi1YwxlUgcVV1lv+dai7va9DjTde3biX36JEiFHv9xqKjAMLMB/XsNDtv7VUYIOTo&#10;fHl04aW834P9/tew+gUAAP//AwBQSwMEFAAGAAgAAAAhAIt2UVjeAAAACAEAAA8AAABkcnMvZG93&#10;bnJldi54bWxMj81OwzAQhO9IvIO1SNxap6h/hDhVhUSExAE1cOC4iZfEaryOYqdNeXqMOMBxdkYz&#10;32a7yXbiRIM3jhUs5gkI4tppw42C97en2RaED8gaO8ek4EIedvn1VYapdmc+0KkMjYgl7FNU0IbQ&#10;p1L6uiWLfu564uh9usFiiHJopB7wHMttJ++SZC0tGo4LLfb02FJ9LEerwDxXrzX1+5cjj5sSzaX4&#10;Kj4KpW5vpv0DiEBT+AvDD35EhzwyVW5k7UWnYLNYx6SC2XIJIvrb1f0KRPV7kHkm/z+QfwMAAP//&#10;AwBQSwECLQAUAAYACAAAACEAtoM4kv4AAADhAQAAEwAAAAAAAAAAAAAAAAAAAAAAW0NvbnRlbnRf&#10;VHlwZXNdLnhtbFBLAQItABQABgAIAAAAIQA4/SH/1gAAAJQBAAALAAAAAAAAAAAAAAAAAC8BAABf&#10;cmVscy8ucmVsc1BLAQItABQABgAIAAAAIQB8YdesLgIAAGIEAAAOAAAAAAAAAAAAAAAAAC4CAABk&#10;cnMvZTJvRG9jLnhtbFBLAQItABQABgAIAAAAIQCLdlFY3gAAAAgBAAAPAAAAAAAAAAAAAAAAAIgE&#10;AABkcnMvZG93bnJldi54bWxQSwUGAAAAAAQABADzAAAAkwUAAAAA&#10;" strokecolor="#31849b [2408]"/>
          </w:pict>
        </mc:Fallback>
      </mc:AlternateContent>
    </w:r>
    <w:r w:rsidR="00A735B7" w:rsidRPr="007317AC">
      <w:rPr>
        <w:sz w:val="14"/>
      </w:rPr>
      <w:t xml:space="preserve">CDG 74 – Maison de la FPT de la Haute Savoie – 55 rue du Val Vert – CS 30 138 </w:t>
    </w:r>
    <w:r w:rsidR="00A735B7">
      <w:rPr>
        <w:sz w:val="14"/>
      </w:rPr>
      <w:t xml:space="preserve">Seynod </w:t>
    </w:r>
    <w:r w:rsidR="00A735B7" w:rsidRPr="007317AC">
      <w:rPr>
        <w:sz w:val="14"/>
      </w:rPr>
      <w:t>7460</w:t>
    </w:r>
    <w:r w:rsidR="00A735B7">
      <w:rPr>
        <w:sz w:val="14"/>
      </w:rPr>
      <w:t>0</w:t>
    </w:r>
    <w:r w:rsidR="00A735B7" w:rsidRPr="007317AC">
      <w:rPr>
        <w:sz w:val="14"/>
      </w:rPr>
      <w:t xml:space="preserve"> </w:t>
    </w:r>
    <w:r w:rsidR="00A735B7">
      <w:rPr>
        <w:sz w:val="14"/>
      </w:rPr>
      <w:t>Annecy</w:t>
    </w:r>
  </w:p>
  <w:p w14:paraId="496127DC" w14:textId="7A3330B6" w:rsidR="00132326" w:rsidRPr="00A735B7" w:rsidRDefault="00A735B7" w:rsidP="004E4F42">
    <w:pPr>
      <w:pStyle w:val="Pieddepage"/>
      <w:ind w:left="0"/>
      <w:jc w:val="center"/>
      <w:rPr>
        <w:sz w:val="14"/>
      </w:rPr>
    </w:pPr>
    <w:r w:rsidRPr="007317AC">
      <w:rPr>
        <w:sz w:val="14"/>
        <w:u w:val="single"/>
      </w:rPr>
      <w:t>Tél</w:t>
    </w:r>
    <w:r w:rsidRPr="007317AC">
      <w:rPr>
        <w:sz w:val="14"/>
      </w:rPr>
      <w:t xml:space="preserve"> : 04 50 51 98 50 – </w:t>
    </w:r>
    <w:r w:rsidRPr="007317AC">
      <w:rPr>
        <w:sz w:val="14"/>
        <w:u w:val="single"/>
      </w:rPr>
      <w:t>Courriel</w:t>
    </w:r>
    <w:r w:rsidRPr="007317AC">
      <w:rPr>
        <w:sz w:val="14"/>
      </w:rPr>
      <w:t> : cdg74@cdg74.fr</w:t>
    </w:r>
  </w:p>
  <w:p w14:paraId="496127DD" w14:textId="77777777" w:rsidR="00132326" w:rsidRDefault="00132326" w:rsidP="005427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350D" w14:textId="77777777" w:rsidR="00FC0BCB" w:rsidRDefault="00FC0BCB" w:rsidP="00FC0BCB">
    <w:pPr>
      <w:pStyle w:val="Pieddepage"/>
      <w:ind w:left="0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7EB0B5E" wp14:editId="642E51DB">
              <wp:simplePos x="0" y="0"/>
              <wp:positionH relativeFrom="column">
                <wp:posOffset>221483</wp:posOffset>
              </wp:positionH>
              <wp:positionV relativeFrom="paragraph">
                <wp:posOffset>-68198</wp:posOffset>
              </wp:positionV>
              <wp:extent cx="5318106" cy="0"/>
              <wp:effectExtent l="0" t="0" r="0" b="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8106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8ED4B" id="Connecteur droit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-5.35pt" to="436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vK4AEAACkEAAAOAAAAZHJzL2Uyb0RvYy54bWysU02P2yAQvVfqf0DcG9sbZbuy4uwhq+2l&#10;H1G7/QEsHhIkYBCQxPn3HXDijdpKVVd7wR6Y92beY1jeD9awA4So0XW8mdWcgZPYa7ft+M+nxw93&#10;nMUkXC8MOuj4CSK/X71/tzz6Fm5wh6aHwIjExfboO75LybdVFeUOrIgz9ODoUGGwIlEYtlUfxJHY&#10;ralu6vq2OmLofUAJMdLuw3jIV4VfKZDpm1IREjMdp95SWUNZn/NarZai3Qbhd1qe2xCv6MIK7ajo&#10;RPUgkmD7oP+gsloGjKjSTKKtUCktoWggNU39m5ofO+GhaCFzop9sim9HK78eNoHpvuNzzpywdEVr&#10;dI58g31gfUCd2Dy7dPSxpeS124RzFP0mZMmDCjZ/SQwbirOnyVkYEpO0uZg3d019y5m8nFUvQB9i&#10;+gRoWf7puNEuixatOHyOiYpR6iUlbxuX14hG94/amBLkcYG1Cewg6KKFlODSopCYvf2C/bj/cVHX&#10;5cqJsUxYhhT+KzY6yxWqLHiUWP7SycBY/TsoMoxENaXARHRdu8mWFSbKzjBFnU7A+t/Ac36GQhnj&#10;/wFPiFIZXZrAVjsMf6uehkvLasy/ODDqzhY8Y38ql1+soXksCs9vJw/8dVzgLy989QsAAP//AwBQ&#10;SwMEFAAGAAgAAAAhAD8RTpHeAAAACgEAAA8AAABkcnMvZG93bnJldi54bWxMj8FuwjAMhu9Ie4fI&#10;k3aDhK6irGuKAGk77QLlwDE0pq3WOF2TQnn7ZdIkONr+9Pv7s9VoWnbB3jWWJMxnAhhSaXVDlYRD&#10;8TFdAnNekVatJZRwQwer/GmSqVTbK+3wsvcVCyHkUiWh9r5LOXdljUa5me2Qwu1se6N8GPuK615d&#10;Q7hpeSTEghvVUPhQqw63NZbf+8FIOJ6T4lbE62H7Ne6OPyQ+N5sokvLleVy/A/M4+jsMf/pBHfLg&#10;dLIDacdaCa/xWyAlTOciARaAZRLFwE7/G55n/LFC/gsAAP//AwBQSwECLQAUAAYACAAAACEAtoM4&#10;kv4AAADhAQAAEwAAAAAAAAAAAAAAAAAAAAAAW0NvbnRlbnRfVHlwZXNdLnhtbFBLAQItABQABgAI&#10;AAAAIQA4/SH/1gAAAJQBAAALAAAAAAAAAAAAAAAAAC8BAABfcmVscy8ucmVsc1BLAQItABQABgAI&#10;AAAAIQCdiRvK4AEAACkEAAAOAAAAAAAAAAAAAAAAAC4CAABkcnMvZTJvRG9jLnhtbFBLAQItABQA&#10;BgAIAAAAIQA/EU6R3gAAAAoBAAAPAAAAAAAAAAAAAAAAADoEAABkcnMvZG93bnJldi54bWxQSwUG&#10;AAAAAAQABADzAAAARQUAAAAA&#10;" strokecolor="#31849b [2408]"/>
          </w:pict>
        </mc:Fallback>
      </mc:AlternateContent>
    </w:r>
    <w:r w:rsidR="00F11B44" w:rsidRPr="007317AC">
      <w:rPr>
        <w:sz w:val="14"/>
      </w:rPr>
      <w:t xml:space="preserve">CDG 74 – Maison de la FPT de la Haute Savoie – 55 rue du Val Vert – CS 30 138 </w:t>
    </w:r>
    <w:r w:rsidR="00086484">
      <w:rPr>
        <w:sz w:val="14"/>
      </w:rPr>
      <w:t xml:space="preserve">Seynod </w:t>
    </w:r>
    <w:r w:rsidR="00F11B44" w:rsidRPr="007317AC">
      <w:rPr>
        <w:sz w:val="14"/>
      </w:rPr>
      <w:t>7460</w:t>
    </w:r>
    <w:r w:rsidR="00086484">
      <w:rPr>
        <w:sz w:val="14"/>
      </w:rPr>
      <w:t>0</w:t>
    </w:r>
    <w:r w:rsidR="00F11B44" w:rsidRPr="007317AC">
      <w:rPr>
        <w:sz w:val="14"/>
      </w:rPr>
      <w:t xml:space="preserve"> </w:t>
    </w:r>
    <w:r w:rsidR="00086484">
      <w:rPr>
        <w:sz w:val="14"/>
      </w:rPr>
      <w:t>Annecy</w:t>
    </w:r>
  </w:p>
  <w:p w14:paraId="496127DF" w14:textId="0B4CDB92" w:rsidR="00F11B44" w:rsidRPr="007317AC" w:rsidRDefault="00F11B44" w:rsidP="00FC0BCB">
    <w:pPr>
      <w:pStyle w:val="Pieddepage"/>
      <w:ind w:left="0"/>
      <w:jc w:val="center"/>
      <w:rPr>
        <w:sz w:val="14"/>
      </w:rPr>
    </w:pPr>
    <w:r w:rsidRPr="007317AC">
      <w:rPr>
        <w:sz w:val="14"/>
        <w:u w:val="single"/>
      </w:rPr>
      <w:t>Tél</w:t>
    </w:r>
    <w:r w:rsidRPr="007317AC">
      <w:rPr>
        <w:sz w:val="14"/>
      </w:rPr>
      <w:t xml:space="preserve"> : 04 50 51 98 50 </w:t>
    </w:r>
    <w:r w:rsidR="000A6191">
      <w:rPr>
        <w:sz w:val="14"/>
      </w:rPr>
      <w:t xml:space="preserve">- </w:t>
    </w:r>
    <w:r w:rsidRPr="007317AC">
      <w:rPr>
        <w:sz w:val="14"/>
        <w:u w:val="single"/>
      </w:rPr>
      <w:t>Courriel</w:t>
    </w:r>
    <w:r w:rsidRPr="007317AC">
      <w:rPr>
        <w:sz w:val="14"/>
      </w:rPr>
      <w:t> : cdg74@cdg74.fr</w:t>
    </w:r>
  </w:p>
  <w:p w14:paraId="496127E0" w14:textId="77777777" w:rsidR="00F11B44" w:rsidRPr="00C72DB8" w:rsidRDefault="00F11B44" w:rsidP="005427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127D7" w14:textId="77777777" w:rsidR="00B61A4F" w:rsidRDefault="00B61A4F" w:rsidP="005427F5">
      <w:r>
        <w:separator/>
      </w:r>
    </w:p>
  </w:footnote>
  <w:footnote w:type="continuationSeparator" w:id="0">
    <w:p w14:paraId="496127D8" w14:textId="77777777" w:rsidR="00B61A4F" w:rsidRDefault="00B61A4F" w:rsidP="0054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B7F"/>
    <w:multiLevelType w:val="multilevel"/>
    <w:tmpl w:val="7F5E9A80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3358F8"/>
    <w:multiLevelType w:val="hybridMultilevel"/>
    <w:tmpl w:val="B56A37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7245"/>
    <w:multiLevelType w:val="multilevel"/>
    <w:tmpl w:val="013A58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C9275E"/>
    <w:multiLevelType w:val="hybridMultilevel"/>
    <w:tmpl w:val="CBD42180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1574E"/>
    <w:multiLevelType w:val="hybridMultilevel"/>
    <w:tmpl w:val="3D00A5B6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F0701C0"/>
    <w:multiLevelType w:val="multilevel"/>
    <w:tmpl w:val="B53AFF2A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751DA5"/>
    <w:multiLevelType w:val="multilevel"/>
    <w:tmpl w:val="D72663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512FAB"/>
    <w:multiLevelType w:val="hybridMultilevel"/>
    <w:tmpl w:val="9968B42C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57F0"/>
    <w:multiLevelType w:val="hybridMultilevel"/>
    <w:tmpl w:val="CD6681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04BE"/>
    <w:multiLevelType w:val="hybridMultilevel"/>
    <w:tmpl w:val="83ACFE4C"/>
    <w:lvl w:ilvl="0" w:tplc="40766398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  <w:bCs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0985898"/>
    <w:multiLevelType w:val="hybridMultilevel"/>
    <w:tmpl w:val="05864A6E"/>
    <w:lvl w:ilvl="0" w:tplc="A62C6BF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D45123"/>
    <w:multiLevelType w:val="hybridMultilevel"/>
    <w:tmpl w:val="28AA4D0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B0732A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094EA0"/>
    <w:multiLevelType w:val="hybridMultilevel"/>
    <w:tmpl w:val="1A4C1CEC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23A01"/>
    <w:multiLevelType w:val="hybridMultilevel"/>
    <w:tmpl w:val="32BCC52E"/>
    <w:lvl w:ilvl="0" w:tplc="F820A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C4A7C"/>
    <w:multiLevelType w:val="hybridMultilevel"/>
    <w:tmpl w:val="9F366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4819"/>
    <w:multiLevelType w:val="hybridMultilevel"/>
    <w:tmpl w:val="736A35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14B86"/>
    <w:multiLevelType w:val="multilevel"/>
    <w:tmpl w:val="0F14EA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3F7C0F"/>
    <w:multiLevelType w:val="multilevel"/>
    <w:tmpl w:val="51FA54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F502B5"/>
    <w:multiLevelType w:val="hybridMultilevel"/>
    <w:tmpl w:val="F5C04C44"/>
    <w:lvl w:ilvl="0" w:tplc="34680ADE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B0732A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30B3F"/>
    <w:multiLevelType w:val="hybridMultilevel"/>
    <w:tmpl w:val="2AFEC0F4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530DB"/>
    <w:multiLevelType w:val="hybridMultilevel"/>
    <w:tmpl w:val="97668F1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A46E2C"/>
    <w:multiLevelType w:val="hybridMultilevel"/>
    <w:tmpl w:val="44DE6B8C"/>
    <w:lvl w:ilvl="0" w:tplc="599C1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21DE5"/>
    <w:multiLevelType w:val="hybridMultilevel"/>
    <w:tmpl w:val="10308658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A2081"/>
    <w:multiLevelType w:val="hybridMultilevel"/>
    <w:tmpl w:val="5F6409DE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53D08"/>
    <w:multiLevelType w:val="hybridMultilevel"/>
    <w:tmpl w:val="69704A04"/>
    <w:lvl w:ilvl="0" w:tplc="B87E6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8E67A5"/>
    <w:multiLevelType w:val="hybridMultilevel"/>
    <w:tmpl w:val="EB7ECE72"/>
    <w:lvl w:ilvl="0" w:tplc="34680AD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2"/>
  </w:num>
  <w:num w:numId="5">
    <w:abstractNumId w:val="6"/>
  </w:num>
  <w:num w:numId="6">
    <w:abstractNumId w:val="11"/>
  </w:num>
  <w:num w:numId="7">
    <w:abstractNumId w:val="20"/>
  </w:num>
  <w:num w:numId="8">
    <w:abstractNumId w:val="10"/>
  </w:num>
  <w:num w:numId="9">
    <w:abstractNumId w:val="9"/>
  </w:num>
  <w:num w:numId="10">
    <w:abstractNumId w:val="4"/>
  </w:num>
  <w:num w:numId="11">
    <w:abstractNumId w:val="24"/>
  </w:num>
  <w:num w:numId="12">
    <w:abstractNumId w:val="21"/>
  </w:num>
  <w:num w:numId="13">
    <w:abstractNumId w:val="5"/>
  </w:num>
  <w:num w:numId="14">
    <w:abstractNumId w:val="8"/>
  </w:num>
  <w:num w:numId="15">
    <w:abstractNumId w:val="12"/>
  </w:num>
  <w:num w:numId="16">
    <w:abstractNumId w:val="7"/>
  </w:num>
  <w:num w:numId="17">
    <w:abstractNumId w:val="3"/>
  </w:num>
  <w:num w:numId="18">
    <w:abstractNumId w:val="18"/>
  </w:num>
  <w:num w:numId="19">
    <w:abstractNumId w:val="22"/>
  </w:num>
  <w:num w:numId="20">
    <w:abstractNumId w:val="19"/>
  </w:num>
  <w:num w:numId="21">
    <w:abstractNumId w:val="23"/>
  </w:num>
  <w:num w:numId="22">
    <w:abstractNumId w:val="13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 fillcolor="#aa3871">
      <v:fill color="#aa3871"/>
      <o:colormru v:ext="edit" colors="#8e2e5e,#a2346b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E8"/>
    <w:rsid w:val="0002645C"/>
    <w:rsid w:val="0007216F"/>
    <w:rsid w:val="00073F82"/>
    <w:rsid w:val="00082729"/>
    <w:rsid w:val="00083502"/>
    <w:rsid w:val="00086484"/>
    <w:rsid w:val="000A575F"/>
    <w:rsid w:val="000A6191"/>
    <w:rsid w:val="000C4130"/>
    <w:rsid w:val="000C510B"/>
    <w:rsid w:val="000C649D"/>
    <w:rsid w:val="00132326"/>
    <w:rsid w:val="0014718A"/>
    <w:rsid w:val="00186D0B"/>
    <w:rsid w:val="00187C08"/>
    <w:rsid w:val="00221856"/>
    <w:rsid w:val="002277D2"/>
    <w:rsid w:val="00230C38"/>
    <w:rsid w:val="002338D3"/>
    <w:rsid w:val="00240D21"/>
    <w:rsid w:val="00245985"/>
    <w:rsid w:val="00264CE2"/>
    <w:rsid w:val="00283A62"/>
    <w:rsid w:val="002F5F9A"/>
    <w:rsid w:val="00310A9E"/>
    <w:rsid w:val="00362181"/>
    <w:rsid w:val="003729DC"/>
    <w:rsid w:val="003800D6"/>
    <w:rsid w:val="0039126E"/>
    <w:rsid w:val="0039605F"/>
    <w:rsid w:val="003A5D96"/>
    <w:rsid w:val="00457FF4"/>
    <w:rsid w:val="004729A4"/>
    <w:rsid w:val="004C58A6"/>
    <w:rsid w:val="004D6467"/>
    <w:rsid w:val="004E4F42"/>
    <w:rsid w:val="005001DD"/>
    <w:rsid w:val="0051470E"/>
    <w:rsid w:val="005427F5"/>
    <w:rsid w:val="00545FA9"/>
    <w:rsid w:val="00571C7F"/>
    <w:rsid w:val="005C37DC"/>
    <w:rsid w:val="006110E8"/>
    <w:rsid w:val="0065291E"/>
    <w:rsid w:val="006C5B7D"/>
    <w:rsid w:val="006D3E09"/>
    <w:rsid w:val="006E3ECE"/>
    <w:rsid w:val="007317AC"/>
    <w:rsid w:val="00744D9A"/>
    <w:rsid w:val="007B3A0E"/>
    <w:rsid w:val="007C1266"/>
    <w:rsid w:val="007D17B7"/>
    <w:rsid w:val="007D6879"/>
    <w:rsid w:val="007E215D"/>
    <w:rsid w:val="007F2EA6"/>
    <w:rsid w:val="007F588D"/>
    <w:rsid w:val="008121DE"/>
    <w:rsid w:val="0085618A"/>
    <w:rsid w:val="008655B0"/>
    <w:rsid w:val="008F7025"/>
    <w:rsid w:val="0091508E"/>
    <w:rsid w:val="009213AD"/>
    <w:rsid w:val="009305EE"/>
    <w:rsid w:val="009363E2"/>
    <w:rsid w:val="00965D57"/>
    <w:rsid w:val="009808C6"/>
    <w:rsid w:val="00A13155"/>
    <w:rsid w:val="00A52837"/>
    <w:rsid w:val="00A60D7A"/>
    <w:rsid w:val="00A616E1"/>
    <w:rsid w:val="00A735B7"/>
    <w:rsid w:val="00A87DA1"/>
    <w:rsid w:val="00AA1C34"/>
    <w:rsid w:val="00AA33F6"/>
    <w:rsid w:val="00AE64F0"/>
    <w:rsid w:val="00AF2B99"/>
    <w:rsid w:val="00B11127"/>
    <w:rsid w:val="00B35361"/>
    <w:rsid w:val="00B40B89"/>
    <w:rsid w:val="00B61A4F"/>
    <w:rsid w:val="00B82727"/>
    <w:rsid w:val="00BC082E"/>
    <w:rsid w:val="00BC2ADB"/>
    <w:rsid w:val="00C1140E"/>
    <w:rsid w:val="00C72DB8"/>
    <w:rsid w:val="00C869AD"/>
    <w:rsid w:val="00CA7FE9"/>
    <w:rsid w:val="00CB2A69"/>
    <w:rsid w:val="00CE314E"/>
    <w:rsid w:val="00CE41EB"/>
    <w:rsid w:val="00D05437"/>
    <w:rsid w:val="00D10B54"/>
    <w:rsid w:val="00D32A0E"/>
    <w:rsid w:val="00D357E1"/>
    <w:rsid w:val="00D578A8"/>
    <w:rsid w:val="00DF42C3"/>
    <w:rsid w:val="00E04D62"/>
    <w:rsid w:val="00E162EA"/>
    <w:rsid w:val="00E83D52"/>
    <w:rsid w:val="00E93A8B"/>
    <w:rsid w:val="00EE6090"/>
    <w:rsid w:val="00F11B44"/>
    <w:rsid w:val="00F420C3"/>
    <w:rsid w:val="00F45679"/>
    <w:rsid w:val="00F7354D"/>
    <w:rsid w:val="00F7650A"/>
    <w:rsid w:val="00F85EE8"/>
    <w:rsid w:val="00F926A3"/>
    <w:rsid w:val="00F94AF0"/>
    <w:rsid w:val="00FC0BCB"/>
    <w:rsid w:val="00FC6B55"/>
    <w:rsid w:val="00FD5360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#aa3871">
      <v:fill color="#aa3871"/>
      <o:colormru v:ext="edit" colors="#8e2e5e,#a2346b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4:docId w14:val="49612775"/>
  <w15:docId w15:val="{BE049FFE-B1D7-4397-9FBC-5015F3C8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191"/>
    <w:pPr>
      <w:spacing w:after="0" w:line="216" w:lineRule="auto"/>
      <w:ind w:left="851"/>
    </w:pPr>
    <w:rPr>
      <w:rFonts w:ascii="Calibri" w:hAnsi="Calibri" w:cs="Lucida Sans Unicode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420C3"/>
    <w:pPr>
      <w:ind w:left="708"/>
      <w:outlineLvl w:val="0"/>
    </w:pPr>
    <w:rPr>
      <w:b/>
      <w:color w:val="002060"/>
      <w:sz w:val="36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7FF4"/>
    <w:pPr>
      <w:keepNext/>
      <w:keepLines/>
      <w:spacing w:before="40"/>
      <w:ind w:left="708"/>
      <w:outlineLvl w:val="1"/>
    </w:pPr>
    <w:rPr>
      <w:rFonts w:eastAsiaTheme="majorEastAsia" w:cstheme="majorBidi"/>
      <w:b/>
      <w:color w:val="31849B" w:themeColor="accent5" w:themeShade="BF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5FA9"/>
    <w:pPr>
      <w:keepNext/>
      <w:keepLines/>
      <w:spacing w:before="40"/>
      <w:ind w:left="0"/>
      <w:outlineLvl w:val="2"/>
    </w:pPr>
    <w:rPr>
      <w:rFonts w:eastAsiaTheme="majorEastAsia" w:cstheme="majorBidi"/>
      <w:b/>
      <w:color w:val="31849B" w:themeColor="accent5" w:themeShade="B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5FA9"/>
    <w:pPr>
      <w:keepNext/>
      <w:keepLines/>
      <w:spacing w:before="40"/>
      <w:ind w:left="0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45FA9"/>
    <w:pPr>
      <w:keepNext/>
      <w:keepLines/>
      <w:spacing w:before="40"/>
      <w:ind w:left="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45FA9"/>
    <w:pPr>
      <w:keepNext/>
      <w:keepLines/>
      <w:spacing w:before="40"/>
      <w:ind w:left="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33F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33F6"/>
  </w:style>
  <w:style w:type="paragraph" w:styleId="Pieddepage">
    <w:name w:val="footer"/>
    <w:basedOn w:val="Normal"/>
    <w:link w:val="PieddepageCar"/>
    <w:unhideWhenUsed/>
    <w:rsid w:val="00AA33F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33F6"/>
  </w:style>
  <w:style w:type="paragraph" w:customStyle="1" w:styleId="Contenudetableau">
    <w:name w:val="Contenu de tableau"/>
    <w:basedOn w:val="Normal"/>
    <w:rsid w:val="00E83D5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LienInternet">
    <w:name w:val="Lien Internet"/>
    <w:basedOn w:val="Policepardfaut"/>
    <w:rsid w:val="00E83D5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29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9D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420C3"/>
    <w:rPr>
      <w:rFonts w:ascii="Calibri" w:hAnsi="Calibri" w:cs="Lucida Sans Unicode"/>
      <w:b/>
      <w:color w:val="002060"/>
      <w:sz w:val="36"/>
      <w:szCs w:val="20"/>
    </w:rPr>
  </w:style>
  <w:style w:type="paragraph" w:styleId="Sansinterligne">
    <w:name w:val="No Spacing"/>
    <w:uiPriority w:val="1"/>
    <w:qFormat/>
    <w:rsid w:val="000A6191"/>
    <w:pPr>
      <w:spacing w:after="0" w:line="240" w:lineRule="auto"/>
      <w:ind w:left="851"/>
    </w:pPr>
    <w:rPr>
      <w:rFonts w:ascii="Calibri" w:hAnsi="Calibri" w:cs="Lucida Sans Unicode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457FF4"/>
    <w:rPr>
      <w:rFonts w:ascii="Calibri" w:eastAsiaTheme="majorEastAsia" w:hAnsi="Calibri" w:cstheme="majorBidi"/>
      <w:b/>
      <w:color w:val="31849B" w:themeColor="accent5" w:themeShade="BF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45FA9"/>
    <w:rPr>
      <w:rFonts w:ascii="Calibri" w:eastAsiaTheme="majorEastAsia" w:hAnsi="Calibri" w:cstheme="majorBidi"/>
      <w:b/>
      <w:color w:val="31849B" w:themeColor="accent5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45FA9"/>
    <w:rPr>
      <w:rFonts w:ascii="Calibri" w:eastAsiaTheme="majorEastAsia" w:hAnsi="Calibri" w:cstheme="majorBidi"/>
      <w:b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rsid w:val="00545FA9"/>
    <w:rPr>
      <w:rFonts w:ascii="Calibri" w:eastAsiaTheme="majorEastAsia" w:hAnsi="Calibri" w:cstheme="majorBidi"/>
      <w:color w:val="365F9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545FA9"/>
    <w:rPr>
      <w:rFonts w:ascii="Calibri" w:eastAsiaTheme="majorEastAsia" w:hAnsi="Calibri" w:cstheme="majorBidi"/>
      <w:color w:val="243F60" w:themeColor="accent1" w:themeShade="7F"/>
      <w:sz w:val="24"/>
    </w:rPr>
  </w:style>
  <w:style w:type="paragraph" w:styleId="Corpsdetexte">
    <w:name w:val="Body Text"/>
    <w:basedOn w:val="Normal"/>
    <w:link w:val="CorpsdetexteCar"/>
    <w:rsid w:val="00B40B89"/>
    <w:pPr>
      <w:spacing w:after="120" w:line="240" w:lineRule="auto"/>
      <w:ind w:left="0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40B8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SignatureGauche">
    <w:name w:val="SNSignature Gauche"/>
    <w:basedOn w:val="Normal"/>
    <w:rsid w:val="00B40B89"/>
    <w:pPr>
      <w:spacing w:line="240" w:lineRule="auto"/>
      <w:ind w:left="0" w:firstLine="720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B40B89"/>
    <w:rPr>
      <w:b/>
      <w:bCs/>
    </w:rPr>
  </w:style>
  <w:style w:type="paragraph" w:styleId="Paragraphedeliste">
    <w:name w:val="List Paragraph"/>
    <w:basedOn w:val="Normal"/>
    <w:uiPriority w:val="34"/>
    <w:qFormat/>
    <w:rsid w:val="00B40B89"/>
    <w:pPr>
      <w:spacing w:line="240" w:lineRule="auto"/>
      <w:ind w:left="708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84F75-033E-4CBC-BFE8-18E40618C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04353-EC8B-4E47-9896-DA00645AA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E7E9C-DF6C-43B0-B4BA-6BE4675A846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cac6c717-0427-41df-8cbf-34a1150a5cf1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E9BCEA-A47B-43CD-9207-8AA3A883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1464</Words>
  <Characters>8057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note d'information</vt:lpstr>
    </vt:vector>
  </TitlesOfParts>
  <Company>Microsoft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note d'information</dc:title>
  <dc:creator>sobo</dc:creator>
  <cp:lastModifiedBy>REGAIRAZ Laura</cp:lastModifiedBy>
  <cp:revision>24</cp:revision>
  <dcterms:created xsi:type="dcterms:W3CDTF">2024-01-16T09:47:00Z</dcterms:created>
  <dcterms:modified xsi:type="dcterms:W3CDTF">2024-01-18T07:12:00Z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  <property fmtid="{D5CDD505-2E9C-101B-9397-08002B2CF9AE}" pid="3" name="yes_NatureDocument">
    <vt:lpwstr>Modèle</vt:lpwstr>
  </property>
</Properties>
</file>