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887B" w14:textId="0F6B1584" w:rsidR="00E27274" w:rsidRPr="00E2759A" w:rsidRDefault="00E85478" w:rsidP="00300E86">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Theme="minorHAnsi" w:eastAsia="Calibri" w:hAnsiTheme="minorHAnsi" w:cstheme="minorHAnsi"/>
          <w:color w:val="1F497D" w:themeColor="text2"/>
          <w:kern w:val="20"/>
          <w:sz w:val="16"/>
          <w:szCs w:val="22"/>
        </w:rPr>
      </w:pP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605488AC" wp14:editId="1A25323C">
                <wp:simplePos x="0" y="0"/>
                <wp:positionH relativeFrom="column">
                  <wp:posOffset>2782570</wp:posOffset>
                </wp:positionH>
                <wp:positionV relativeFrom="paragraph">
                  <wp:posOffset>-346075</wp:posOffset>
                </wp:positionV>
                <wp:extent cx="3124200" cy="400050"/>
                <wp:effectExtent l="0" t="0" r="4445" b="127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488C4" w14:textId="33CAD775" w:rsidR="000E0521" w:rsidRPr="005F2619" w:rsidRDefault="00ED35A2" w:rsidP="005F2619">
                            <w:pPr>
                              <w:tabs>
                                <w:tab w:val="left" w:pos="284"/>
                                <w:tab w:val="left" w:pos="1560"/>
                              </w:tabs>
                              <w:spacing w:before="60" w:after="60"/>
                              <w:ind w:firstLine="8"/>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Modèle</w:t>
                            </w:r>
                            <w:r w:rsidR="004A6E82">
                              <w:rPr>
                                <w:rFonts w:ascii="Lucida Sans Unicode" w:hAnsi="Lucida Sans Unicode" w:cs="Lucida Sans Unicode"/>
                                <w:i/>
                                <w:color w:val="C0504D" w:themeColor="accent2"/>
                                <w:kern w:val="20"/>
                                <w:sz w:val="18"/>
                                <w:szCs w:val="18"/>
                              </w:rPr>
                              <w:t xml:space="preserve"> </w:t>
                            </w:r>
                            <w:r w:rsidR="000E0521" w:rsidRPr="005F2619">
                              <w:rPr>
                                <w:rFonts w:ascii="Lucida Sans Unicode" w:hAnsi="Lucida Sans Unicode" w:cs="Lucida Sans Unicode"/>
                                <w:i/>
                                <w:color w:val="C0504D" w:themeColor="accent2"/>
                                <w:kern w:val="20"/>
                                <w:sz w:val="18"/>
                                <w:szCs w:val="18"/>
                              </w:rPr>
                              <w:t xml:space="preserve">(mis à jour </w:t>
                            </w:r>
                            <w:r w:rsidR="003A1D06">
                              <w:rPr>
                                <w:rFonts w:ascii="Lucida Sans Unicode" w:hAnsi="Lucida Sans Unicode" w:cs="Lucida Sans Unicode"/>
                                <w:i/>
                                <w:color w:val="C0504D" w:themeColor="accent2"/>
                                <w:kern w:val="20"/>
                                <w:sz w:val="18"/>
                                <w:szCs w:val="18"/>
                              </w:rPr>
                              <w:t xml:space="preserve">en </w:t>
                            </w:r>
                            <w:r w:rsidR="000711A0">
                              <w:rPr>
                                <w:rFonts w:ascii="Lucida Sans Unicode" w:hAnsi="Lucida Sans Unicode" w:cs="Lucida Sans Unicode"/>
                                <w:i/>
                                <w:color w:val="C0504D" w:themeColor="accent2"/>
                                <w:kern w:val="20"/>
                                <w:sz w:val="18"/>
                                <w:szCs w:val="18"/>
                              </w:rPr>
                              <w:t>février</w:t>
                            </w:r>
                            <w:r w:rsidR="004A6E82">
                              <w:rPr>
                                <w:rFonts w:ascii="Lucida Sans Unicode" w:hAnsi="Lucida Sans Unicode" w:cs="Lucida Sans Unicode"/>
                                <w:i/>
                                <w:color w:val="C0504D" w:themeColor="accent2"/>
                                <w:kern w:val="20"/>
                                <w:sz w:val="18"/>
                                <w:szCs w:val="18"/>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488AC" id="_x0000_t202" coordsize="21600,21600" o:spt="202" path="m,l,21600r21600,l21600,xe">
                <v:stroke joinstyle="miter"/>
                <v:path gradientshapeok="t" o:connecttype="rect"/>
              </v:shapetype>
              <v:shape id="Text Box 7" o:spid="_x0000_s1026" type="#_x0000_t202" style="position:absolute;left:0;text-align:left;margin-left:219.1pt;margin-top:-27.25pt;width:246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" filled="f" stroked="f">
                <v:textbox>
                  <w:txbxContent>
                    <w:p w14:paraId="605488C4" w14:textId="33CAD775" w:rsidR="000E0521" w:rsidRPr="005F2619" w:rsidRDefault="00ED35A2" w:rsidP="005F2619">
                      <w:pPr>
                        <w:tabs>
                          <w:tab w:val="left" w:pos="284"/>
                          <w:tab w:val="left" w:pos="1560"/>
                        </w:tabs>
                        <w:spacing w:before="60" w:after="60"/>
                        <w:ind w:firstLine="8"/>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Modèle</w:t>
                      </w:r>
                      <w:r w:rsidR="004A6E82">
                        <w:rPr>
                          <w:rFonts w:ascii="Lucida Sans Unicode" w:hAnsi="Lucida Sans Unicode" w:cs="Lucida Sans Unicode"/>
                          <w:i/>
                          <w:color w:val="C0504D" w:themeColor="accent2"/>
                          <w:kern w:val="20"/>
                          <w:sz w:val="18"/>
                          <w:szCs w:val="18"/>
                        </w:rPr>
                        <w:t xml:space="preserve"> </w:t>
                      </w:r>
                      <w:r w:rsidR="000E0521" w:rsidRPr="005F2619">
                        <w:rPr>
                          <w:rFonts w:ascii="Lucida Sans Unicode" w:hAnsi="Lucida Sans Unicode" w:cs="Lucida Sans Unicode"/>
                          <w:i/>
                          <w:color w:val="C0504D" w:themeColor="accent2"/>
                          <w:kern w:val="20"/>
                          <w:sz w:val="18"/>
                          <w:szCs w:val="18"/>
                        </w:rPr>
                        <w:t xml:space="preserve">(mis à jour </w:t>
                      </w:r>
                      <w:r w:rsidR="003A1D06">
                        <w:rPr>
                          <w:rFonts w:ascii="Lucida Sans Unicode" w:hAnsi="Lucida Sans Unicode" w:cs="Lucida Sans Unicode"/>
                          <w:i/>
                          <w:color w:val="C0504D" w:themeColor="accent2"/>
                          <w:kern w:val="20"/>
                          <w:sz w:val="18"/>
                          <w:szCs w:val="18"/>
                        </w:rPr>
                        <w:t xml:space="preserve">en </w:t>
                      </w:r>
                      <w:r w:rsidR="000711A0">
                        <w:rPr>
                          <w:rFonts w:ascii="Lucida Sans Unicode" w:hAnsi="Lucida Sans Unicode" w:cs="Lucida Sans Unicode"/>
                          <w:i/>
                          <w:color w:val="C0504D" w:themeColor="accent2"/>
                          <w:kern w:val="20"/>
                          <w:sz w:val="18"/>
                          <w:szCs w:val="18"/>
                        </w:rPr>
                        <w:t>février</w:t>
                      </w:r>
                      <w:r w:rsidR="004A6E82">
                        <w:rPr>
                          <w:rFonts w:ascii="Lucida Sans Unicode" w:hAnsi="Lucida Sans Unicode" w:cs="Lucida Sans Unicode"/>
                          <w:i/>
                          <w:color w:val="C0504D" w:themeColor="accent2"/>
                          <w:kern w:val="20"/>
                          <w:sz w:val="18"/>
                          <w:szCs w:val="18"/>
                        </w:rPr>
                        <w:t xml:space="preserve"> 2026)</w:t>
                      </w:r>
                    </w:p>
                  </w:txbxContent>
                </v:textbox>
              </v:shape>
            </w:pict>
          </mc:Fallback>
        </mc:AlternateContent>
      </w:r>
      <w:r w:rsidR="00A937FE" w:rsidRPr="00E2759A">
        <w:rPr>
          <w:rFonts w:asciiTheme="minorHAnsi" w:eastAsia="Calibri" w:hAnsiTheme="minorHAnsi" w:cstheme="minorHAnsi"/>
          <w:color w:val="1F497D" w:themeColor="text2"/>
          <w:kern w:val="20"/>
          <w:szCs w:val="22"/>
        </w:rPr>
        <w:t xml:space="preserve">ARRETE </w:t>
      </w:r>
      <w:r w:rsidR="000E0521" w:rsidRPr="00E2759A">
        <w:rPr>
          <w:rFonts w:asciiTheme="minorHAnsi" w:eastAsia="Calibri" w:hAnsiTheme="minorHAnsi" w:cstheme="minorHAnsi"/>
          <w:color w:val="1F497D" w:themeColor="text2"/>
          <w:kern w:val="20"/>
          <w:szCs w:val="22"/>
        </w:rPr>
        <w:t>n° ……………………………………………………</w:t>
      </w:r>
    </w:p>
    <w:p w14:paraId="6054887C" w14:textId="19B422F8" w:rsidR="00E27274" w:rsidRPr="00E2759A" w:rsidRDefault="003A1D06" w:rsidP="00300E86">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Theme="minorHAnsi" w:hAnsiTheme="minorHAnsi" w:cstheme="minorHAnsi"/>
          <w:caps/>
          <w:color w:val="1F497D" w:themeColor="text2"/>
          <w:kern w:val="20"/>
          <w:sz w:val="16"/>
          <w:szCs w:val="22"/>
        </w:rPr>
      </w:pPr>
      <w:r w:rsidRPr="00E2759A">
        <w:rPr>
          <w:rFonts w:asciiTheme="minorHAnsi" w:hAnsiTheme="minorHAnsi" w:cstheme="minorHAnsi"/>
          <w:b/>
          <w:noProof/>
          <w:color w:val="5F497A"/>
          <w:sz w:val="28"/>
        </w:rPr>
        <w:drawing>
          <wp:anchor distT="0" distB="0" distL="114300" distR="114300" simplePos="0" relativeHeight="251659264" behindDoc="0" locked="0" layoutInCell="1" allowOverlap="1" wp14:anchorId="682109A5" wp14:editId="2612487E">
            <wp:simplePos x="0" y="0"/>
            <wp:positionH relativeFrom="column">
              <wp:posOffset>363777</wp:posOffset>
            </wp:positionH>
            <wp:positionV relativeFrom="paragraph">
              <wp:posOffset>13970</wp:posOffset>
            </wp:positionV>
            <wp:extent cx="1528524" cy="13150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9926" cy="1316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54887D" w14:textId="3BD4942B" w:rsidR="00E27274" w:rsidRPr="00E2759A" w:rsidRDefault="004A6E82" w:rsidP="00AF1413">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Theme="minorHAnsi" w:hAnsiTheme="minorHAnsi" w:cstheme="minorHAnsi"/>
          <w:b/>
          <w:smallCaps/>
          <w:color w:val="1F497D" w:themeColor="text2"/>
          <w:kern w:val="20"/>
          <w:sz w:val="24"/>
          <w:szCs w:val="22"/>
        </w:rPr>
      </w:pPr>
      <w:r>
        <w:rPr>
          <w:rFonts w:asciiTheme="minorHAnsi" w:hAnsiTheme="minorHAnsi" w:cstheme="minorHAnsi"/>
          <w:b/>
          <w:smallCaps/>
          <w:color w:val="1F497D" w:themeColor="text2"/>
          <w:kern w:val="20"/>
          <w:sz w:val="24"/>
          <w:szCs w:val="22"/>
        </w:rPr>
        <w:t xml:space="preserve">PLACANT UN AGENT EN PERIODE DE PREPARATION AU RECLASSEMENT </w:t>
      </w:r>
      <w:r w:rsidR="003A1D06">
        <w:rPr>
          <w:rFonts w:asciiTheme="minorHAnsi" w:hAnsiTheme="minorHAnsi" w:cstheme="minorHAnsi"/>
          <w:b/>
          <w:smallCaps/>
          <w:color w:val="1F497D" w:themeColor="text2"/>
          <w:kern w:val="20"/>
          <w:sz w:val="24"/>
          <w:szCs w:val="22"/>
        </w:rPr>
        <w:t>(PPR)</w:t>
      </w:r>
    </w:p>
    <w:p w14:paraId="6054887E" w14:textId="49BCF954" w:rsidR="00AF1413" w:rsidRPr="00E2759A" w:rsidRDefault="00AF1413" w:rsidP="00AF1413">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Theme="minorHAnsi" w:hAnsiTheme="minorHAnsi" w:cstheme="minorHAnsi"/>
          <w:b/>
          <w:smallCaps/>
          <w:color w:val="1F497D" w:themeColor="text2"/>
          <w:kern w:val="20"/>
          <w:sz w:val="24"/>
          <w:szCs w:val="22"/>
        </w:rPr>
      </w:pPr>
    </w:p>
    <w:p w14:paraId="60548882" w14:textId="77943B46" w:rsidR="00E27274" w:rsidRPr="00E2759A" w:rsidRDefault="00A937FE" w:rsidP="00300E86">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Theme="minorHAnsi" w:eastAsia="Calibri" w:hAnsiTheme="minorHAnsi" w:cstheme="minorHAnsi"/>
          <w:color w:val="1F497D" w:themeColor="text2"/>
          <w:kern w:val="20"/>
          <w:szCs w:val="22"/>
        </w:rPr>
      </w:pPr>
      <w:r w:rsidRPr="00E2759A">
        <w:rPr>
          <w:rFonts w:asciiTheme="minorHAnsi" w:eastAsia="Calibri" w:hAnsiTheme="minorHAnsi" w:cstheme="minorHAnsi"/>
          <w:color w:val="1F497D" w:themeColor="text2"/>
          <w:kern w:val="20"/>
          <w:szCs w:val="22"/>
        </w:rPr>
        <w:t>M</w:t>
      </w:r>
      <w:r w:rsidR="000E0521" w:rsidRPr="00E2759A">
        <w:rPr>
          <w:rFonts w:asciiTheme="minorHAnsi" w:eastAsia="Calibri" w:hAnsiTheme="minorHAnsi" w:cstheme="minorHAnsi"/>
          <w:color w:val="1F497D" w:themeColor="text2"/>
          <w:kern w:val="20"/>
          <w:szCs w:val="22"/>
        </w:rPr>
        <w:t>/Mme ……………………………………………….......</w:t>
      </w:r>
    </w:p>
    <w:p w14:paraId="60548883" w14:textId="47345207" w:rsidR="00A937FE" w:rsidRPr="00E2759A" w:rsidRDefault="00A937FE" w:rsidP="00300E86">
      <w:pPr>
        <w:pBdr>
          <w:top w:val="single" w:sz="4" w:space="1" w:color="auto"/>
          <w:left w:val="single" w:sz="4" w:space="5" w:color="auto"/>
          <w:bottom w:val="single" w:sz="4" w:space="1" w:color="auto"/>
          <w:right w:val="single" w:sz="4" w:space="4" w:color="auto"/>
        </w:pBdr>
        <w:tabs>
          <w:tab w:val="left" w:pos="4820"/>
        </w:tabs>
        <w:spacing w:after="0" w:line="276" w:lineRule="auto"/>
        <w:ind w:left="4536"/>
        <w:rPr>
          <w:rFonts w:asciiTheme="minorHAnsi" w:eastAsia="Calibri" w:hAnsiTheme="minorHAnsi" w:cstheme="minorHAnsi"/>
          <w:color w:val="1F497D" w:themeColor="text2"/>
          <w:kern w:val="20"/>
          <w:sz w:val="12"/>
          <w:szCs w:val="22"/>
        </w:rPr>
      </w:pPr>
    </w:p>
    <w:p w14:paraId="60548884" w14:textId="0FD5A0D5" w:rsidR="00E27274" w:rsidRPr="00E2759A" w:rsidRDefault="00A937FE" w:rsidP="00300E86">
      <w:pPr>
        <w:pBdr>
          <w:top w:val="single" w:sz="4" w:space="1" w:color="auto"/>
          <w:left w:val="single" w:sz="4" w:space="5" w:color="auto"/>
          <w:bottom w:val="single" w:sz="4" w:space="1" w:color="auto"/>
          <w:right w:val="single" w:sz="4" w:space="4" w:color="auto"/>
        </w:pBdr>
        <w:tabs>
          <w:tab w:val="left" w:pos="4820"/>
        </w:tabs>
        <w:spacing w:after="0" w:line="276" w:lineRule="auto"/>
        <w:ind w:left="4536"/>
        <w:rPr>
          <w:rFonts w:asciiTheme="minorHAnsi" w:eastAsia="Calibri" w:hAnsiTheme="minorHAnsi" w:cstheme="minorHAnsi"/>
          <w:color w:val="1F497D" w:themeColor="text2"/>
          <w:kern w:val="20"/>
          <w:szCs w:val="22"/>
        </w:rPr>
      </w:pPr>
      <w:r w:rsidRPr="00E2759A">
        <w:rPr>
          <w:rFonts w:asciiTheme="minorHAnsi" w:eastAsia="Calibri" w:hAnsiTheme="minorHAnsi" w:cstheme="minorHAnsi"/>
          <w:color w:val="1F497D" w:themeColor="text2"/>
          <w:kern w:val="20"/>
          <w:szCs w:val="22"/>
        </w:rPr>
        <w:t xml:space="preserve">Grade </w:t>
      </w:r>
      <w:r w:rsidR="00E27274" w:rsidRPr="00E2759A">
        <w:rPr>
          <w:rFonts w:asciiTheme="minorHAnsi" w:eastAsia="Calibri" w:hAnsiTheme="minorHAnsi" w:cstheme="minorHAnsi"/>
          <w:color w:val="1F497D" w:themeColor="text2"/>
          <w:kern w:val="20"/>
          <w:szCs w:val="22"/>
        </w:rPr>
        <w:t>……</w:t>
      </w:r>
      <w:r w:rsidRPr="00E2759A">
        <w:rPr>
          <w:rFonts w:asciiTheme="minorHAnsi" w:eastAsia="Calibri" w:hAnsiTheme="minorHAnsi" w:cstheme="minorHAnsi"/>
          <w:color w:val="1F497D" w:themeColor="text2"/>
          <w:kern w:val="20"/>
          <w:szCs w:val="22"/>
        </w:rPr>
        <w:t>……………………………………………</w:t>
      </w:r>
      <w:r w:rsidR="000E0521" w:rsidRPr="00E2759A">
        <w:rPr>
          <w:rFonts w:asciiTheme="minorHAnsi" w:eastAsia="Calibri" w:hAnsiTheme="minorHAnsi" w:cstheme="minorHAnsi"/>
          <w:color w:val="1F497D" w:themeColor="text2"/>
          <w:kern w:val="20"/>
          <w:szCs w:val="22"/>
        </w:rPr>
        <w:t>…</w:t>
      </w:r>
    </w:p>
    <w:p w14:paraId="60548885" w14:textId="018653E5" w:rsidR="00E27274" w:rsidRPr="006E706E" w:rsidRDefault="003A1D06" w:rsidP="00E27274">
      <w:pPr>
        <w:ind w:left="4275"/>
        <w:rPr>
          <w:rFonts w:ascii="Tahoma" w:hAnsi="Tahoma" w:cs="Tahoma"/>
          <w:caps/>
          <w:color w:val="5F497A"/>
          <w:kern w:val="20"/>
          <w:szCs w:val="22"/>
        </w:rPr>
      </w:pPr>
      <w:r>
        <w:rPr>
          <w:rFonts w:asciiTheme="minorHAnsi" w:eastAsia="Calibri" w:hAnsiTheme="minorHAnsi" w:cstheme="minorHAnsi"/>
          <w:b/>
          <w:smallCaps/>
          <w:noProof/>
          <w:color w:val="1F497D" w:themeColor="text2"/>
          <w:kern w:val="20"/>
          <w:sz w:val="18"/>
          <w:szCs w:val="22"/>
        </w:rPr>
        <mc:AlternateContent>
          <mc:Choice Requires="wps">
            <w:drawing>
              <wp:anchor distT="0" distB="0" distL="114300" distR="114300" simplePos="0" relativeHeight="251668480" behindDoc="0" locked="0" layoutInCell="1" allowOverlap="1" wp14:anchorId="605488AD" wp14:editId="6E47ED7D">
                <wp:simplePos x="0" y="0"/>
                <wp:positionH relativeFrom="column">
                  <wp:posOffset>127635</wp:posOffset>
                </wp:positionH>
                <wp:positionV relativeFrom="paragraph">
                  <wp:posOffset>151765</wp:posOffset>
                </wp:positionV>
                <wp:extent cx="2126615" cy="508000"/>
                <wp:effectExtent l="7620" t="8890" r="8890" b="698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508000"/>
                        </a:xfrm>
                        <a:prstGeom prst="roundRect">
                          <a:avLst>
                            <a:gd name="adj" fmla="val 16667"/>
                          </a:avLst>
                        </a:prstGeom>
                        <a:solidFill>
                          <a:schemeClr val="accent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5488C5" w14:textId="0EB8AE96" w:rsidR="00E27274" w:rsidRPr="00A937FE" w:rsidRDefault="00E27274" w:rsidP="00DA65FD">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488AD" id="AutoShape 2" o:spid="_x0000_s1027" style="position:absolute;left:0;text-align:left;margin-left:10.05pt;margin-top:11.95pt;width:167.45pt;height: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" fillcolor="#f2dbdb [661]" stroked="f">
                <v:textbox>
                  <w:txbxContent>
                    <w:p w14:paraId="605488C5" w14:textId="0EB8AE96" w:rsidR="00E27274" w:rsidRPr="00A937FE" w:rsidRDefault="00E27274" w:rsidP="00DA65FD">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v:textbox>
              </v:roundrect>
            </w:pict>
          </mc:Fallback>
        </mc:AlternateContent>
      </w:r>
    </w:p>
    <w:p w14:paraId="60548886" w14:textId="049C1C3E" w:rsidR="00E27274" w:rsidRPr="006E706E" w:rsidRDefault="00E27274" w:rsidP="00E27274">
      <w:pPr>
        <w:pBdr>
          <w:bottom w:val="single" w:sz="12" w:space="1" w:color="auto"/>
        </w:pBdr>
        <w:spacing w:after="0" w:line="240" w:lineRule="auto"/>
        <w:rPr>
          <w:rFonts w:ascii="Tahoma" w:eastAsia="Calibri" w:hAnsi="Tahoma" w:cs="Tahoma"/>
          <w:color w:val="5F497A"/>
          <w:sz w:val="20"/>
          <w:vertAlign w:val="subscript"/>
          <w:lang w:eastAsia="en-US"/>
        </w:rPr>
      </w:pPr>
    </w:p>
    <w:p w14:paraId="60548887" w14:textId="77777777" w:rsidR="00E27274" w:rsidRDefault="00E27274" w:rsidP="00E27274">
      <w:pPr>
        <w:pBdr>
          <w:bottom w:val="single" w:sz="12" w:space="1" w:color="auto"/>
        </w:pBdr>
        <w:spacing w:after="0" w:line="240" w:lineRule="auto"/>
        <w:rPr>
          <w:rFonts w:ascii="Tahoma" w:eastAsia="Calibri" w:hAnsi="Tahoma" w:cs="Tahoma"/>
          <w:color w:val="5F497A"/>
          <w:vertAlign w:val="subscript"/>
          <w:lang w:eastAsia="en-US"/>
        </w:rPr>
      </w:pPr>
    </w:p>
    <w:p w14:paraId="60548888" w14:textId="77777777" w:rsidR="006E706E" w:rsidRDefault="006E706E" w:rsidP="00E27274">
      <w:pPr>
        <w:pBdr>
          <w:bottom w:val="single" w:sz="12" w:space="1" w:color="auto"/>
        </w:pBdr>
        <w:spacing w:after="0" w:line="240" w:lineRule="auto"/>
        <w:rPr>
          <w:rFonts w:ascii="Tahoma" w:eastAsia="Calibri" w:hAnsi="Tahoma" w:cs="Tahoma"/>
          <w:color w:val="5F497A"/>
          <w:vertAlign w:val="subscript"/>
          <w:lang w:eastAsia="en-US"/>
        </w:rPr>
      </w:pPr>
    </w:p>
    <w:p w14:paraId="40C1EE99" w14:textId="105FE2A9" w:rsidR="004A6E82" w:rsidRDefault="004A6E82" w:rsidP="00E27274">
      <w:pPr>
        <w:pBdr>
          <w:bottom w:val="single" w:sz="12" w:space="1" w:color="auto"/>
        </w:pBdr>
        <w:spacing w:after="0" w:line="240" w:lineRule="auto"/>
        <w:rPr>
          <w:rFonts w:ascii="Tahoma" w:eastAsia="Calibri" w:hAnsi="Tahoma" w:cs="Tahoma"/>
          <w:color w:val="5F497A"/>
          <w:vertAlign w:val="subscript"/>
          <w:lang w:eastAsia="en-US"/>
        </w:rPr>
      </w:pPr>
      <w:r>
        <w:rPr>
          <w:rFonts w:ascii="Tahoma" w:eastAsia="Calibri" w:hAnsi="Tahoma" w:cs="Tahoma"/>
          <w:noProof/>
          <w:color w:val="5F497A"/>
          <w:vertAlign w:val="subscript"/>
          <w:lang w:eastAsia="en-US"/>
        </w:rPr>
        <mc:AlternateContent>
          <mc:Choice Requires="wps">
            <w:drawing>
              <wp:anchor distT="0" distB="0" distL="114300" distR="114300" simplePos="0" relativeHeight="251670528" behindDoc="1" locked="0" layoutInCell="1" allowOverlap="1" wp14:anchorId="4987382C" wp14:editId="6382D476">
                <wp:simplePos x="0" y="0"/>
                <wp:positionH relativeFrom="margin">
                  <wp:posOffset>0</wp:posOffset>
                </wp:positionH>
                <wp:positionV relativeFrom="paragraph">
                  <wp:posOffset>161925</wp:posOffset>
                </wp:positionV>
                <wp:extent cx="5925820" cy="934085"/>
                <wp:effectExtent l="0" t="0" r="0" b="0"/>
                <wp:wrapTight wrapText="bothSides">
                  <wp:wrapPolygon edited="0">
                    <wp:start x="139" y="0"/>
                    <wp:lineTo x="0" y="1322"/>
                    <wp:lineTo x="0" y="19823"/>
                    <wp:lineTo x="139" y="21145"/>
                    <wp:lineTo x="21387" y="21145"/>
                    <wp:lineTo x="21526" y="20264"/>
                    <wp:lineTo x="21526" y="1322"/>
                    <wp:lineTo x="21387" y="0"/>
                    <wp:lineTo x="139" y="0"/>
                  </wp:wrapPolygon>
                </wp:wrapTight>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934085"/>
                        </a:xfrm>
                        <a:prstGeom prst="roundRect">
                          <a:avLst>
                            <a:gd name="adj" fmla="val 16667"/>
                          </a:avLst>
                        </a:prstGeom>
                        <a:solidFill>
                          <a:srgbClr val="4472C4">
                            <a:lumMod val="20000"/>
                            <a:lumOff val="80000"/>
                          </a:srgbClr>
                        </a:solidFill>
                        <a:ln>
                          <a:noFill/>
                        </a:ln>
                        <a:extLst>
                          <a:ext uri="{91240B29-F687-4F45-9708-019B960494DF}">
                            <a14:hiddenLine xmlns:a14="http://schemas.microsoft.com/office/drawing/2010/main" w="9525">
                              <a:solidFill>
                                <a:srgbClr val="002060"/>
                              </a:solidFill>
                              <a:round/>
                              <a:headEnd/>
                              <a:tailEnd/>
                            </a14:hiddenLine>
                          </a:ext>
                        </a:extLst>
                      </wps:spPr>
                      <wps:txbx>
                        <w:txbxContent>
                          <w:p w14:paraId="744D1514" w14:textId="77777777" w:rsidR="004A6E82" w:rsidRPr="005F746C" w:rsidRDefault="004A6E82" w:rsidP="004A6E82">
                            <w:pPr>
                              <w:spacing w:after="0" w:line="192" w:lineRule="auto"/>
                              <w:rPr>
                                <w:rFonts w:ascii="Tahoma" w:hAnsi="Tahoma" w:cs="Tahoma"/>
                                <w:b/>
                              </w:rPr>
                            </w:pPr>
                            <w:r w:rsidRPr="005F746C">
                              <w:rPr>
                                <w:rFonts w:ascii="Tahoma" w:hAnsi="Tahoma" w:cs="Tahoma"/>
                                <w:b/>
                              </w:rPr>
                              <w:t xml:space="preserve">Comment compléter </w:t>
                            </w:r>
                            <w:r>
                              <w:rPr>
                                <w:rFonts w:ascii="Tahoma" w:hAnsi="Tahoma" w:cs="Tahoma"/>
                                <w:b/>
                              </w:rPr>
                              <w:t xml:space="preserve">ce modèle d’arrêté </w:t>
                            </w:r>
                            <w:r w:rsidRPr="005F746C">
                              <w:rPr>
                                <w:rFonts w:ascii="Tahoma" w:hAnsi="Tahoma" w:cs="Tahoma"/>
                                <w:b/>
                              </w:rPr>
                              <w:t>?</w:t>
                            </w:r>
                          </w:p>
                          <w:p w14:paraId="4C2E9783" w14:textId="77777777" w:rsidR="004A6E82" w:rsidRPr="005F746C" w:rsidRDefault="004A6E82" w:rsidP="004A6E82">
                            <w:pPr>
                              <w:tabs>
                                <w:tab w:val="left" w:pos="6804"/>
                              </w:tabs>
                              <w:spacing w:after="0" w:line="192" w:lineRule="auto"/>
                              <w:ind w:right="52"/>
                              <w:rPr>
                                <w:rFonts w:ascii="Tahoma" w:hAnsi="Tahoma" w:cs="Tahoma"/>
                              </w:rPr>
                            </w:pPr>
                            <w:r w:rsidRPr="00761FDE">
                              <w:rPr>
                                <w:rFonts w:ascii="Tahoma" w:hAnsi="Tahoma" w:cs="Tahoma"/>
                                <w:b/>
                                <w:color w:val="44546A"/>
                              </w:rPr>
                              <w:t>Les éléments en bleu</w:t>
                            </w:r>
                            <w:r w:rsidRPr="005F746C">
                              <w:rPr>
                                <w:rFonts w:ascii="Tahoma" w:hAnsi="Tahoma" w:cs="Tahoma"/>
                              </w:rPr>
                              <w:t xml:space="preserve"> ne doivent être conservés dans l</w:t>
                            </w:r>
                            <w:r>
                              <w:rPr>
                                <w:rFonts w:ascii="Tahoma" w:hAnsi="Tahoma" w:cs="Tahoma"/>
                              </w:rPr>
                              <w:t xml:space="preserve">’arrêté </w:t>
                            </w:r>
                            <w:r w:rsidRPr="005F746C">
                              <w:rPr>
                                <w:rFonts w:ascii="Tahoma" w:hAnsi="Tahoma" w:cs="Tahoma"/>
                              </w:rPr>
                              <w:t>que si la collectivité ou l’agent sont concernés.</w:t>
                            </w:r>
                          </w:p>
                          <w:p w14:paraId="32776CC2" w14:textId="77777777" w:rsidR="004A6E82" w:rsidRPr="005F746C" w:rsidRDefault="004A6E82" w:rsidP="004A6E82">
                            <w:pPr>
                              <w:spacing w:after="0" w:line="192" w:lineRule="auto"/>
                              <w:ind w:right="-71"/>
                              <w:rPr>
                                <w:rFonts w:ascii="Tahoma" w:hAnsi="Tahoma" w:cs="Tahoma"/>
                              </w:rPr>
                            </w:pPr>
                            <w:r w:rsidRPr="009E77BC">
                              <w:rPr>
                                <w:rFonts w:ascii="Tahoma" w:hAnsi="Tahoma" w:cs="Tahoma"/>
                                <w:b/>
                                <w:color w:val="C45911"/>
                              </w:rPr>
                              <w:t>Les</w:t>
                            </w:r>
                            <w:r w:rsidRPr="00761FDE">
                              <w:rPr>
                                <w:rFonts w:ascii="Tahoma" w:hAnsi="Tahoma" w:cs="Tahoma"/>
                                <w:b/>
                                <w:color w:val="538135"/>
                              </w:rPr>
                              <w:t xml:space="preserve"> </w:t>
                            </w:r>
                            <w:r w:rsidRPr="009E77BC">
                              <w:rPr>
                                <w:rFonts w:ascii="Tahoma" w:hAnsi="Tahoma" w:cs="Tahoma"/>
                                <w:b/>
                                <w:color w:val="C45911"/>
                              </w:rPr>
                              <w:t>éléments en orange</w:t>
                            </w:r>
                            <w:r w:rsidRPr="005F746C">
                              <w:rPr>
                                <w:rFonts w:ascii="Tahoma" w:hAnsi="Tahoma" w:cs="Tahoma"/>
                              </w:rPr>
                              <w:t xml:space="preserve"> visent à expliciter les différents contenus, et doivent être supprimés dans l</w:t>
                            </w:r>
                            <w:r>
                              <w:rPr>
                                <w:rFonts w:ascii="Tahoma" w:hAnsi="Tahoma" w:cs="Tahoma"/>
                              </w:rPr>
                              <w:t xml:space="preserve">’arrêté </w:t>
                            </w:r>
                            <w:r w:rsidRPr="005F746C">
                              <w:rPr>
                                <w:rFonts w:ascii="Tahoma" w:hAnsi="Tahoma" w:cs="Tahoma"/>
                              </w:rPr>
                              <w:t>final.</w:t>
                            </w:r>
                          </w:p>
                          <w:p w14:paraId="2A942518" w14:textId="77777777" w:rsidR="004A6E82" w:rsidRPr="00343A7E" w:rsidRDefault="004A6E82" w:rsidP="004A6E82">
                            <w:pPr>
                              <w:rPr>
                                <w:rFonts w:ascii="Tahoma" w:hAnsi="Tahoma" w:cs="Tahom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7382C" id="Rectangle : coins arrondis 4" o:spid="_x0000_s1028" style="position:absolute;left:0;text-align:left;margin-left:0;margin-top:12.75pt;width:466.6pt;height:73.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" fillcolor="#dae3f3" stroked="f" strokecolor="#002060">
                <v:textbox>
                  <w:txbxContent>
                    <w:p w14:paraId="744D1514" w14:textId="77777777" w:rsidR="004A6E82" w:rsidRPr="005F746C" w:rsidRDefault="004A6E82" w:rsidP="004A6E82">
                      <w:pPr>
                        <w:spacing w:after="0" w:line="192" w:lineRule="auto"/>
                        <w:rPr>
                          <w:rFonts w:ascii="Tahoma" w:hAnsi="Tahoma" w:cs="Tahoma"/>
                          <w:b/>
                        </w:rPr>
                      </w:pPr>
                      <w:r w:rsidRPr="005F746C">
                        <w:rPr>
                          <w:rFonts w:ascii="Tahoma" w:hAnsi="Tahoma" w:cs="Tahoma"/>
                          <w:b/>
                        </w:rPr>
                        <w:t xml:space="preserve">Comment compléter </w:t>
                      </w:r>
                      <w:r>
                        <w:rPr>
                          <w:rFonts w:ascii="Tahoma" w:hAnsi="Tahoma" w:cs="Tahoma"/>
                          <w:b/>
                        </w:rPr>
                        <w:t xml:space="preserve">ce modèle d’arrêté </w:t>
                      </w:r>
                      <w:r w:rsidRPr="005F746C">
                        <w:rPr>
                          <w:rFonts w:ascii="Tahoma" w:hAnsi="Tahoma" w:cs="Tahoma"/>
                          <w:b/>
                        </w:rPr>
                        <w:t>?</w:t>
                      </w:r>
                    </w:p>
                    <w:p w14:paraId="4C2E9783" w14:textId="77777777" w:rsidR="004A6E82" w:rsidRPr="005F746C" w:rsidRDefault="004A6E82" w:rsidP="004A6E82">
                      <w:pPr>
                        <w:tabs>
                          <w:tab w:val="left" w:pos="6804"/>
                        </w:tabs>
                        <w:spacing w:after="0" w:line="192" w:lineRule="auto"/>
                        <w:ind w:right="52"/>
                        <w:rPr>
                          <w:rFonts w:ascii="Tahoma" w:hAnsi="Tahoma" w:cs="Tahoma"/>
                        </w:rPr>
                      </w:pPr>
                      <w:r w:rsidRPr="00761FDE">
                        <w:rPr>
                          <w:rFonts w:ascii="Tahoma" w:hAnsi="Tahoma" w:cs="Tahoma"/>
                          <w:b/>
                          <w:color w:val="44546A"/>
                        </w:rPr>
                        <w:t>Les éléments en bleu</w:t>
                      </w:r>
                      <w:r w:rsidRPr="005F746C">
                        <w:rPr>
                          <w:rFonts w:ascii="Tahoma" w:hAnsi="Tahoma" w:cs="Tahoma"/>
                        </w:rPr>
                        <w:t xml:space="preserve"> ne doivent être conservés dans l</w:t>
                      </w:r>
                      <w:r>
                        <w:rPr>
                          <w:rFonts w:ascii="Tahoma" w:hAnsi="Tahoma" w:cs="Tahoma"/>
                        </w:rPr>
                        <w:t xml:space="preserve">’arrêté </w:t>
                      </w:r>
                      <w:r w:rsidRPr="005F746C">
                        <w:rPr>
                          <w:rFonts w:ascii="Tahoma" w:hAnsi="Tahoma" w:cs="Tahoma"/>
                        </w:rPr>
                        <w:t>que si la collectivité ou l’agent sont concernés.</w:t>
                      </w:r>
                    </w:p>
                    <w:p w14:paraId="32776CC2" w14:textId="77777777" w:rsidR="004A6E82" w:rsidRPr="005F746C" w:rsidRDefault="004A6E82" w:rsidP="004A6E82">
                      <w:pPr>
                        <w:spacing w:after="0" w:line="192" w:lineRule="auto"/>
                        <w:ind w:right="-71"/>
                        <w:rPr>
                          <w:rFonts w:ascii="Tahoma" w:hAnsi="Tahoma" w:cs="Tahoma"/>
                        </w:rPr>
                      </w:pPr>
                      <w:r w:rsidRPr="009E77BC">
                        <w:rPr>
                          <w:rFonts w:ascii="Tahoma" w:hAnsi="Tahoma" w:cs="Tahoma"/>
                          <w:b/>
                          <w:color w:val="C45911"/>
                        </w:rPr>
                        <w:t>Les</w:t>
                      </w:r>
                      <w:r w:rsidRPr="00761FDE">
                        <w:rPr>
                          <w:rFonts w:ascii="Tahoma" w:hAnsi="Tahoma" w:cs="Tahoma"/>
                          <w:b/>
                          <w:color w:val="538135"/>
                        </w:rPr>
                        <w:t xml:space="preserve"> </w:t>
                      </w:r>
                      <w:r w:rsidRPr="009E77BC">
                        <w:rPr>
                          <w:rFonts w:ascii="Tahoma" w:hAnsi="Tahoma" w:cs="Tahoma"/>
                          <w:b/>
                          <w:color w:val="C45911"/>
                        </w:rPr>
                        <w:t>éléments en orange</w:t>
                      </w:r>
                      <w:r w:rsidRPr="005F746C">
                        <w:rPr>
                          <w:rFonts w:ascii="Tahoma" w:hAnsi="Tahoma" w:cs="Tahoma"/>
                        </w:rPr>
                        <w:t xml:space="preserve"> visent à expliciter les différents contenus, et doivent être supprimés dans l</w:t>
                      </w:r>
                      <w:r>
                        <w:rPr>
                          <w:rFonts w:ascii="Tahoma" w:hAnsi="Tahoma" w:cs="Tahoma"/>
                        </w:rPr>
                        <w:t xml:space="preserve">’arrêté </w:t>
                      </w:r>
                      <w:r w:rsidRPr="005F746C">
                        <w:rPr>
                          <w:rFonts w:ascii="Tahoma" w:hAnsi="Tahoma" w:cs="Tahoma"/>
                        </w:rPr>
                        <w:t>final.</w:t>
                      </w:r>
                    </w:p>
                    <w:p w14:paraId="2A942518" w14:textId="77777777" w:rsidR="004A6E82" w:rsidRPr="00343A7E" w:rsidRDefault="004A6E82" w:rsidP="004A6E82">
                      <w:pPr>
                        <w:rPr>
                          <w:rFonts w:ascii="Tahoma" w:hAnsi="Tahoma" w:cs="Tahoma"/>
                          <w:sz w:val="20"/>
                        </w:rPr>
                      </w:pPr>
                    </w:p>
                  </w:txbxContent>
                </v:textbox>
                <w10:wrap type="tight" anchorx="margin"/>
              </v:roundrect>
            </w:pict>
          </mc:Fallback>
        </mc:AlternateContent>
      </w:r>
    </w:p>
    <w:p w14:paraId="6054888B" w14:textId="77777777" w:rsidR="00E27274" w:rsidRPr="006E706E" w:rsidRDefault="00E27274" w:rsidP="00E27274">
      <w:pPr>
        <w:spacing w:after="0" w:line="240" w:lineRule="auto"/>
        <w:rPr>
          <w:rFonts w:ascii="Tahoma" w:hAnsi="Tahoma" w:cs="Tahoma"/>
          <w:b/>
          <w:color w:val="5F497A"/>
          <w:kern w:val="20"/>
          <w:sz w:val="14"/>
          <w:szCs w:val="22"/>
        </w:rPr>
      </w:pPr>
    </w:p>
    <w:p w14:paraId="6054888C" w14:textId="38474431" w:rsidR="00E27274" w:rsidRPr="00682A09" w:rsidRDefault="00E27274" w:rsidP="0085366F">
      <w:pPr>
        <w:rPr>
          <w:rFonts w:asciiTheme="minorHAnsi" w:hAnsiTheme="minorHAnsi" w:cstheme="minorHAnsi"/>
          <w:b/>
          <w:color w:val="1F497D" w:themeColor="text2"/>
          <w:kern w:val="20"/>
          <w:sz w:val="24"/>
          <w:szCs w:val="24"/>
        </w:rPr>
      </w:pPr>
      <w:r w:rsidRPr="00033587">
        <w:rPr>
          <w:rFonts w:asciiTheme="minorHAnsi" w:hAnsiTheme="minorHAnsi" w:cstheme="minorHAnsi"/>
          <w:color w:val="000000" w:themeColor="text1"/>
          <w:sz w:val="24"/>
          <w:szCs w:val="24"/>
        </w:rPr>
        <w:t>Le Maire</w:t>
      </w:r>
      <w:r w:rsidRPr="00033587">
        <w:rPr>
          <w:rFonts w:asciiTheme="minorHAnsi" w:hAnsiTheme="minorHAnsi" w:cstheme="minorHAnsi"/>
          <w:b/>
          <w:color w:val="000000" w:themeColor="text1"/>
          <w:kern w:val="20"/>
          <w:sz w:val="24"/>
          <w:szCs w:val="24"/>
        </w:rPr>
        <w:t xml:space="preserve"> </w:t>
      </w:r>
      <w:r w:rsidRPr="00682A09">
        <w:rPr>
          <w:rFonts w:asciiTheme="minorHAnsi" w:eastAsia="Calibri" w:hAnsiTheme="minorHAnsi" w:cstheme="minorHAnsi"/>
          <w:b/>
          <w:i/>
          <w:color w:val="31849B" w:themeColor="accent5" w:themeShade="BF"/>
          <w:sz w:val="24"/>
          <w:szCs w:val="24"/>
          <w:lang w:eastAsia="en-US"/>
        </w:rPr>
        <w:t>(ou le Président)</w:t>
      </w:r>
      <w:r w:rsidRPr="00682A09">
        <w:rPr>
          <w:rFonts w:asciiTheme="minorHAnsi" w:hAnsiTheme="minorHAnsi" w:cstheme="minorHAnsi"/>
          <w:b/>
          <w:color w:val="5F497A"/>
          <w:kern w:val="20"/>
          <w:sz w:val="24"/>
          <w:szCs w:val="24"/>
        </w:rPr>
        <w:t xml:space="preserve"> </w:t>
      </w:r>
      <w:r w:rsidRPr="00682A09">
        <w:rPr>
          <w:rFonts w:asciiTheme="minorHAnsi" w:hAnsiTheme="minorHAnsi" w:cstheme="minorHAnsi"/>
          <w:color w:val="1F497D" w:themeColor="text2"/>
          <w:kern w:val="20"/>
          <w:sz w:val="24"/>
          <w:szCs w:val="24"/>
        </w:rPr>
        <w:t>de</w:t>
      </w:r>
      <w:r w:rsidRPr="00682A09">
        <w:rPr>
          <w:rFonts w:asciiTheme="minorHAnsi" w:hAnsiTheme="minorHAnsi" w:cstheme="minorHAnsi"/>
          <w:b/>
          <w:color w:val="1F497D" w:themeColor="text2"/>
          <w:kern w:val="20"/>
          <w:sz w:val="24"/>
          <w:szCs w:val="24"/>
        </w:rPr>
        <w:t xml:space="preserve"> </w:t>
      </w:r>
      <w:r w:rsidR="004A6E82" w:rsidRPr="00682A09">
        <w:rPr>
          <w:rFonts w:asciiTheme="minorHAnsi" w:hAnsiTheme="minorHAnsi" w:cstheme="minorHAnsi"/>
          <w:b/>
          <w:color w:val="1F497D" w:themeColor="text2"/>
          <w:kern w:val="20"/>
          <w:sz w:val="24"/>
          <w:szCs w:val="24"/>
        </w:rPr>
        <w:t>…………………………………………</w:t>
      </w:r>
      <w:proofErr w:type="gramStart"/>
      <w:r w:rsidR="004A6E82" w:rsidRPr="00682A09">
        <w:rPr>
          <w:rFonts w:asciiTheme="minorHAnsi" w:hAnsiTheme="minorHAnsi" w:cstheme="minorHAnsi"/>
          <w:b/>
          <w:color w:val="1F497D" w:themeColor="text2"/>
          <w:kern w:val="20"/>
          <w:sz w:val="24"/>
          <w:szCs w:val="24"/>
        </w:rPr>
        <w:t>…….</w:t>
      </w:r>
      <w:proofErr w:type="gramEnd"/>
      <w:r w:rsidR="00033587">
        <w:rPr>
          <w:rFonts w:asciiTheme="minorHAnsi" w:hAnsiTheme="minorHAnsi" w:cstheme="minorHAnsi"/>
          <w:b/>
          <w:color w:val="1F497D" w:themeColor="text2"/>
          <w:kern w:val="20"/>
          <w:sz w:val="24"/>
          <w:szCs w:val="24"/>
        </w:rPr>
        <w:t xml:space="preserve"> </w:t>
      </w:r>
      <w:r w:rsidR="00033587" w:rsidRPr="00033587">
        <w:rPr>
          <w:rFonts w:asciiTheme="minorHAnsi" w:hAnsiTheme="minorHAnsi" w:cstheme="minorHAnsi"/>
          <w:b/>
          <w:bCs/>
          <w:i/>
          <w:iCs/>
          <w:color w:val="C45911"/>
          <w:sz w:val="24"/>
          <w:szCs w:val="24"/>
        </w:rPr>
        <w:t>(</w:t>
      </w:r>
      <w:proofErr w:type="gramStart"/>
      <w:r w:rsidR="00033587" w:rsidRPr="00033587">
        <w:rPr>
          <w:rFonts w:asciiTheme="minorHAnsi" w:hAnsiTheme="minorHAnsi" w:cstheme="minorHAnsi"/>
          <w:b/>
          <w:bCs/>
          <w:i/>
          <w:iCs/>
          <w:color w:val="C45911"/>
          <w:sz w:val="24"/>
          <w:szCs w:val="24"/>
        </w:rPr>
        <w:t>nom</w:t>
      </w:r>
      <w:proofErr w:type="gramEnd"/>
      <w:r w:rsidR="00033587" w:rsidRPr="00033587">
        <w:rPr>
          <w:rFonts w:asciiTheme="minorHAnsi" w:hAnsiTheme="minorHAnsi" w:cstheme="minorHAnsi"/>
          <w:b/>
          <w:bCs/>
          <w:i/>
          <w:iCs/>
          <w:color w:val="C45911"/>
          <w:sz w:val="24"/>
          <w:szCs w:val="24"/>
        </w:rPr>
        <w:t xml:space="preserve"> de la collectivité)</w:t>
      </w:r>
      <w:r w:rsidR="004A6E82" w:rsidRPr="00682A09">
        <w:rPr>
          <w:rFonts w:asciiTheme="minorHAnsi" w:eastAsia="Calibri" w:hAnsiTheme="minorHAnsi" w:cstheme="minorHAnsi"/>
          <w:color w:val="1F497D" w:themeColor="text2"/>
          <w:kern w:val="20"/>
          <w:sz w:val="24"/>
          <w:szCs w:val="24"/>
        </w:rPr>
        <w:t>,</w:t>
      </w:r>
    </w:p>
    <w:p w14:paraId="037C6079" w14:textId="6F6E84AB" w:rsidR="003A1D06" w:rsidRPr="00682A09" w:rsidRDefault="003A1D06" w:rsidP="0085366F">
      <w:pPr>
        <w:rPr>
          <w:rFonts w:asciiTheme="minorHAnsi" w:hAnsiTheme="minorHAnsi" w:cstheme="minorHAnsi"/>
          <w:color w:val="000000" w:themeColor="text1"/>
          <w:sz w:val="24"/>
          <w:szCs w:val="24"/>
        </w:rPr>
      </w:pPr>
      <w:r w:rsidRPr="00682A09">
        <w:rPr>
          <w:rFonts w:asciiTheme="minorHAnsi" w:hAnsiTheme="minorHAnsi" w:cstheme="minorHAnsi"/>
          <w:b/>
          <w:color w:val="000000" w:themeColor="text1"/>
          <w:sz w:val="24"/>
          <w:szCs w:val="24"/>
        </w:rPr>
        <w:t>Vu</w:t>
      </w:r>
      <w:r w:rsidRPr="00682A09">
        <w:rPr>
          <w:rFonts w:asciiTheme="minorHAnsi" w:hAnsiTheme="minorHAnsi" w:cstheme="minorHAnsi"/>
          <w:color w:val="000000" w:themeColor="text1"/>
          <w:sz w:val="24"/>
          <w:szCs w:val="24"/>
        </w:rPr>
        <w:t xml:space="preserve"> le Code général de la fonction publique, notamment son article L. 826-2,</w:t>
      </w:r>
    </w:p>
    <w:p w14:paraId="771954C4" w14:textId="77777777" w:rsidR="003A1D06" w:rsidRPr="00682A09" w:rsidRDefault="003A1D06" w:rsidP="0085366F">
      <w:pPr>
        <w:rPr>
          <w:rFonts w:asciiTheme="minorHAnsi" w:hAnsiTheme="minorHAnsi" w:cstheme="minorHAnsi"/>
          <w:color w:val="000000" w:themeColor="text1"/>
          <w:sz w:val="24"/>
          <w:szCs w:val="24"/>
        </w:rPr>
      </w:pPr>
      <w:r w:rsidRPr="00682A09">
        <w:rPr>
          <w:rFonts w:asciiTheme="minorHAnsi" w:hAnsiTheme="minorHAnsi" w:cstheme="minorHAnsi"/>
          <w:b/>
          <w:color w:val="000000" w:themeColor="text1"/>
          <w:sz w:val="24"/>
          <w:szCs w:val="24"/>
        </w:rPr>
        <w:t>Vu</w:t>
      </w:r>
      <w:r w:rsidRPr="00682A09">
        <w:rPr>
          <w:rFonts w:asciiTheme="minorHAnsi" w:hAnsiTheme="minorHAnsi" w:cstheme="minorHAnsi"/>
          <w:color w:val="000000" w:themeColor="text1"/>
          <w:sz w:val="24"/>
          <w:szCs w:val="24"/>
        </w:rPr>
        <w:t xml:space="preserve"> le décret n° 85-1054 du 30 septembre 1985 relatif au reclassement des fonctionnaires territoriaux reconnus inaptes à l'exercice de leurs fonctions,</w:t>
      </w:r>
    </w:p>
    <w:p w14:paraId="35A1D596" w14:textId="3083C69E" w:rsidR="003A1D06" w:rsidRPr="00682A09" w:rsidRDefault="003A1D06" w:rsidP="0085366F">
      <w:pPr>
        <w:rPr>
          <w:rFonts w:asciiTheme="minorHAnsi" w:hAnsiTheme="minorHAnsi" w:cstheme="minorHAnsi"/>
          <w:color w:val="000000" w:themeColor="text1"/>
          <w:sz w:val="24"/>
          <w:szCs w:val="24"/>
        </w:rPr>
      </w:pPr>
      <w:r w:rsidRPr="00682A09">
        <w:rPr>
          <w:rFonts w:asciiTheme="minorHAnsi" w:hAnsiTheme="minorHAnsi" w:cstheme="minorHAnsi"/>
          <w:b/>
          <w:color w:val="000000" w:themeColor="text1"/>
          <w:sz w:val="24"/>
          <w:szCs w:val="24"/>
        </w:rPr>
        <w:t>Vu</w:t>
      </w:r>
      <w:r w:rsidRPr="00682A09">
        <w:rPr>
          <w:rFonts w:asciiTheme="minorHAnsi" w:hAnsiTheme="minorHAnsi" w:cstheme="minorHAnsi"/>
          <w:color w:val="000000" w:themeColor="text1"/>
          <w:sz w:val="24"/>
          <w:szCs w:val="24"/>
        </w:rPr>
        <w:t xml:space="preserve"> le décret n° 87-602 du 30 juillet 1987 relatif aux congés de maladie des fonctionnaires territoriaux,</w:t>
      </w:r>
    </w:p>
    <w:p w14:paraId="1C8BB795" w14:textId="7DB83862" w:rsidR="003A1D06" w:rsidRPr="00682A09" w:rsidRDefault="003A1D06" w:rsidP="0085366F">
      <w:pPr>
        <w:rPr>
          <w:rFonts w:asciiTheme="minorHAnsi" w:eastAsia="Calibri" w:hAnsiTheme="minorHAnsi" w:cstheme="minorHAnsi"/>
          <w:b/>
          <w:i/>
          <w:color w:val="31849B" w:themeColor="accent5" w:themeShade="BF"/>
          <w:sz w:val="24"/>
          <w:szCs w:val="24"/>
          <w:lang w:eastAsia="en-US"/>
        </w:rPr>
      </w:pPr>
      <w:r w:rsidRPr="00682A09">
        <w:rPr>
          <w:rFonts w:asciiTheme="minorHAnsi" w:eastAsia="Calibri" w:hAnsiTheme="minorHAnsi" w:cstheme="minorHAnsi"/>
          <w:b/>
          <w:i/>
          <w:color w:val="31849B" w:themeColor="accent5" w:themeShade="BF"/>
          <w:sz w:val="24"/>
          <w:szCs w:val="24"/>
          <w:lang w:eastAsia="en-US"/>
        </w:rPr>
        <w:t>(Le cas échéant, s'il s'agit d'un agent à temps non complet) Vu le décret n° 91-298 du 20 mars 1991 portant dispositions statutaires applicables aux fonctionnaires territoriaux nommés dans des emplois permanents à temps non complet,</w:t>
      </w:r>
    </w:p>
    <w:p w14:paraId="370E8BAC" w14:textId="0F8397C3" w:rsidR="003A1D06" w:rsidRPr="00682A09" w:rsidRDefault="003A1D06" w:rsidP="0085366F">
      <w:pPr>
        <w:rPr>
          <w:rFonts w:asciiTheme="minorHAnsi" w:eastAsia="Calibri" w:hAnsiTheme="minorHAnsi" w:cstheme="minorHAnsi"/>
          <w:b/>
          <w:i/>
          <w:color w:val="31849B" w:themeColor="accent5" w:themeShade="BF"/>
          <w:sz w:val="24"/>
          <w:szCs w:val="24"/>
          <w:lang w:eastAsia="en-US"/>
        </w:rPr>
      </w:pPr>
      <w:r w:rsidRPr="00682A09">
        <w:rPr>
          <w:rFonts w:asciiTheme="minorHAnsi" w:eastAsia="Calibri" w:hAnsiTheme="minorHAnsi" w:cstheme="minorHAnsi"/>
          <w:b/>
          <w:i/>
          <w:color w:val="31849B" w:themeColor="accent5" w:themeShade="BF"/>
          <w:sz w:val="24"/>
          <w:szCs w:val="24"/>
          <w:lang w:eastAsia="en-US"/>
        </w:rPr>
        <w:t>(Le cas échéant, s'il s'agit d'un fonctionnaire stagiaire) Vu le décret n° 92-1194 du 4 novembre 1992 fixant les dispositions communes applicables aux fonctionnaires stagiaires de la fonction publique territoriale,</w:t>
      </w:r>
    </w:p>
    <w:p w14:paraId="44111655" w14:textId="4BF4D470" w:rsidR="003A1D06" w:rsidRPr="00682A09" w:rsidRDefault="003A1D06" w:rsidP="0085366F">
      <w:pPr>
        <w:rPr>
          <w:rFonts w:asciiTheme="minorHAnsi" w:hAnsiTheme="minorHAnsi" w:cstheme="minorHAnsi"/>
          <w:i/>
          <w:color w:val="31849B" w:themeColor="accent5" w:themeShade="BF"/>
          <w:sz w:val="24"/>
          <w:szCs w:val="24"/>
          <w:lang w:eastAsia="en-US"/>
        </w:rPr>
      </w:pPr>
      <w:r w:rsidRPr="00682A09">
        <w:rPr>
          <w:rFonts w:asciiTheme="minorHAnsi" w:hAnsiTheme="minorHAnsi" w:cstheme="minorHAnsi"/>
          <w:b/>
          <w:color w:val="000000" w:themeColor="text1"/>
          <w:sz w:val="24"/>
          <w:szCs w:val="24"/>
        </w:rPr>
        <w:t>Vu</w:t>
      </w:r>
      <w:r w:rsidRPr="00682A09">
        <w:rPr>
          <w:rFonts w:asciiTheme="minorHAnsi" w:hAnsiTheme="minorHAnsi" w:cstheme="minorHAnsi"/>
          <w:color w:val="000000" w:themeColor="text1"/>
          <w:sz w:val="24"/>
          <w:szCs w:val="24"/>
        </w:rPr>
        <w:t xml:space="preserve"> l’avis du conseil médical du </w:t>
      </w:r>
      <w:r w:rsidR="004A6E82" w:rsidRPr="00682A09">
        <w:rPr>
          <w:rFonts w:asciiTheme="minorHAnsi" w:hAnsiTheme="minorHAnsi" w:cstheme="minorHAnsi"/>
          <w:b/>
          <w:color w:val="1F497D" w:themeColor="text2"/>
          <w:kern w:val="20"/>
          <w:sz w:val="24"/>
          <w:szCs w:val="24"/>
        </w:rPr>
        <w:t xml:space="preserve">………………………………………………. </w:t>
      </w:r>
      <w:proofErr w:type="gramStart"/>
      <w:r w:rsidRPr="00682A09">
        <w:rPr>
          <w:rFonts w:asciiTheme="minorHAnsi" w:hAnsiTheme="minorHAnsi" w:cstheme="minorHAnsi"/>
          <w:color w:val="000000" w:themeColor="text1"/>
          <w:sz w:val="24"/>
          <w:szCs w:val="24"/>
        </w:rPr>
        <w:t>se</w:t>
      </w:r>
      <w:proofErr w:type="gramEnd"/>
      <w:r w:rsidRPr="00682A09">
        <w:rPr>
          <w:rFonts w:asciiTheme="minorHAnsi" w:hAnsiTheme="minorHAnsi" w:cstheme="minorHAnsi"/>
          <w:color w:val="000000" w:themeColor="text1"/>
          <w:sz w:val="24"/>
          <w:szCs w:val="24"/>
        </w:rPr>
        <w:t xml:space="preserve"> prononçant sur l’inaptitude</w:t>
      </w:r>
      <w:r w:rsidR="004A6E82" w:rsidRPr="00682A09">
        <w:rPr>
          <w:rFonts w:asciiTheme="minorHAnsi" w:hAnsiTheme="minorHAnsi" w:cstheme="minorHAnsi"/>
          <w:color w:val="000000" w:themeColor="text1"/>
          <w:sz w:val="24"/>
          <w:szCs w:val="24"/>
        </w:rPr>
        <w:t xml:space="preserve">  de </w:t>
      </w:r>
      <w:r w:rsidR="004A6E82" w:rsidRPr="00682A09">
        <w:rPr>
          <w:rFonts w:asciiTheme="minorHAnsi" w:eastAsia="Calibri" w:hAnsiTheme="minorHAnsi" w:cstheme="minorHAnsi"/>
          <w:b/>
          <w:i/>
          <w:color w:val="31849B" w:themeColor="accent5" w:themeShade="BF"/>
          <w:sz w:val="24"/>
          <w:szCs w:val="24"/>
          <w:lang w:eastAsia="en-US"/>
        </w:rPr>
        <w:t>M. / Mme</w:t>
      </w:r>
      <w:r w:rsidR="004A6E82" w:rsidRPr="00682A09">
        <w:rPr>
          <w:rFonts w:asciiTheme="minorHAnsi" w:hAnsiTheme="minorHAnsi" w:cstheme="minorHAnsi"/>
          <w:color w:val="000000" w:themeColor="text1"/>
          <w:sz w:val="24"/>
          <w:szCs w:val="24"/>
        </w:rPr>
        <w:t xml:space="preserve"> </w:t>
      </w:r>
      <w:r w:rsidR="004A6E82" w:rsidRPr="00682A09">
        <w:rPr>
          <w:rFonts w:asciiTheme="minorHAnsi" w:hAnsiTheme="minorHAnsi" w:cstheme="minorHAnsi"/>
          <w:b/>
          <w:color w:val="1F497D" w:themeColor="text2"/>
          <w:kern w:val="20"/>
          <w:sz w:val="24"/>
          <w:szCs w:val="24"/>
        </w:rPr>
        <w:t xml:space="preserve">………………………………………………. </w:t>
      </w:r>
      <w:r w:rsidRPr="00682A09">
        <w:rPr>
          <w:rFonts w:asciiTheme="minorHAnsi" w:hAnsiTheme="minorHAnsi" w:cstheme="minorHAnsi"/>
          <w:color w:val="000000" w:themeColor="text1"/>
          <w:sz w:val="24"/>
          <w:szCs w:val="24"/>
        </w:rPr>
        <w:t xml:space="preserve"> </w:t>
      </w:r>
      <w:proofErr w:type="gramStart"/>
      <w:r w:rsidRPr="00682A09">
        <w:rPr>
          <w:rFonts w:asciiTheme="minorHAnsi" w:hAnsiTheme="minorHAnsi" w:cstheme="minorHAnsi"/>
          <w:color w:val="000000" w:themeColor="text1"/>
          <w:sz w:val="24"/>
          <w:szCs w:val="24"/>
        </w:rPr>
        <w:t>aux</w:t>
      </w:r>
      <w:proofErr w:type="gramEnd"/>
      <w:r w:rsidRPr="00682A09">
        <w:rPr>
          <w:rFonts w:asciiTheme="minorHAnsi" w:hAnsiTheme="minorHAnsi" w:cstheme="minorHAnsi"/>
          <w:color w:val="000000" w:themeColor="text1"/>
          <w:sz w:val="24"/>
          <w:szCs w:val="24"/>
        </w:rPr>
        <w:t xml:space="preserve"> fonctions correspondant aux emplois </w:t>
      </w:r>
      <w:r w:rsidR="0085366F" w:rsidRPr="00682A09">
        <w:rPr>
          <w:rFonts w:asciiTheme="minorHAnsi" w:hAnsiTheme="minorHAnsi" w:cstheme="minorHAnsi"/>
          <w:color w:val="000000" w:themeColor="text1"/>
          <w:sz w:val="24"/>
          <w:szCs w:val="24"/>
        </w:rPr>
        <w:t>du grade</w:t>
      </w:r>
      <w:r w:rsidRPr="00682A09">
        <w:rPr>
          <w:rFonts w:asciiTheme="minorHAnsi" w:hAnsiTheme="minorHAnsi" w:cstheme="minorHAnsi"/>
          <w:color w:val="000000" w:themeColor="text1"/>
          <w:sz w:val="24"/>
          <w:szCs w:val="24"/>
        </w:rPr>
        <w:t xml:space="preserve"> de</w:t>
      </w:r>
      <w:r w:rsidR="004A6E82" w:rsidRPr="00682A09">
        <w:rPr>
          <w:rFonts w:asciiTheme="minorHAnsi" w:hAnsiTheme="minorHAnsi" w:cstheme="minorHAnsi"/>
          <w:color w:val="000000" w:themeColor="text1"/>
          <w:sz w:val="24"/>
          <w:szCs w:val="24"/>
        </w:rPr>
        <w:t xml:space="preserve"> </w:t>
      </w:r>
      <w:r w:rsidR="004A6E82" w:rsidRPr="00682A09">
        <w:rPr>
          <w:rFonts w:asciiTheme="minorHAnsi" w:hAnsiTheme="minorHAnsi" w:cstheme="minorHAnsi"/>
          <w:b/>
          <w:color w:val="1F497D" w:themeColor="text2"/>
          <w:kern w:val="20"/>
          <w:sz w:val="24"/>
          <w:szCs w:val="24"/>
        </w:rPr>
        <w:t>……………………………………………….</w:t>
      </w:r>
      <w:r w:rsidR="0085366F" w:rsidRPr="00682A09">
        <w:rPr>
          <w:rFonts w:asciiTheme="minorHAnsi" w:hAnsiTheme="minorHAnsi" w:cstheme="minorHAnsi"/>
          <w:color w:val="000000" w:themeColor="text1"/>
          <w:sz w:val="24"/>
          <w:szCs w:val="24"/>
        </w:rPr>
        <w:t>,</w:t>
      </w:r>
    </w:p>
    <w:p w14:paraId="5E929457" w14:textId="3C7E5156" w:rsidR="003A1D06" w:rsidRPr="00682A09" w:rsidRDefault="003A1D06" w:rsidP="0085366F">
      <w:pPr>
        <w:rPr>
          <w:rFonts w:asciiTheme="minorHAnsi" w:hAnsiTheme="minorHAnsi" w:cstheme="minorHAnsi"/>
          <w:color w:val="000000" w:themeColor="text1"/>
          <w:sz w:val="24"/>
          <w:szCs w:val="24"/>
        </w:rPr>
      </w:pPr>
      <w:r w:rsidRPr="00682A09">
        <w:rPr>
          <w:rFonts w:asciiTheme="minorHAnsi" w:hAnsiTheme="minorHAnsi" w:cstheme="minorHAnsi"/>
          <w:b/>
          <w:bCs/>
          <w:color w:val="000000" w:themeColor="text1"/>
          <w:sz w:val="24"/>
          <w:szCs w:val="24"/>
        </w:rPr>
        <w:t>Vu</w:t>
      </w:r>
      <w:r w:rsidRPr="00682A09">
        <w:rPr>
          <w:rFonts w:asciiTheme="minorHAnsi" w:hAnsiTheme="minorHAnsi" w:cstheme="minorHAnsi"/>
          <w:color w:val="000000" w:themeColor="text1"/>
          <w:sz w:val="24"/>
          <w:szCs w:val="24"/>
        </w:rPr>
        <w:t xml:space="preserve"> la convention</w:t>
      </w:r>
      <w:r w:rsidR="00D66C83" w:rsidRPr="00682A09">
        <w:rPr>
          <w:rFonts w:asciiTheme="minorHAnsi" w:hAnsiTheme="minorHAnsi" w:cstheme="minorHAnsi"/>
          <w:color w:val="000000" w:themeColor="text1"/>
          <w:sz w:val="24"/>
          <w:szCs w:val="24"/>
        </w:rPr>
        <w:t xml:space="preserve"> conclue</w:t>
      </w:r>
      <w:r w:rsidRPr="00682A09">
        <w:rPr>
          <w:rFonts w:asciiTheme="minorHAnsi" w:hAnsiTheme="minorHAnsi" w:cstheme="minorHAnsi"/>
          <w:color w:val="000000" w:themeColor="text1"/>
          <w:sz w:val="24"/>
          <w:szCs w:val="24"/>
        </w:rPr>
        <w:t xml:space="preserve"> entre l’agent, le Maire </w:t>
      </w:r>
      <w:r w:rsidRPr="00682A09">
        <w:rPr>
          <w:rFonts w:asciiTheme="minorHAnsi" w:eastAsia="Calibri" w:hAnsiTheme="minorHAnsi" w:cstheme="minorHAnsi"/>
          <w:b/>
          <w:i/>
          <w:color w:val="31849B" w:themeColor="accent5" w:themeShade="BF"/>
          <w:sz w:val="24"/>
          <w:szCs w:val="24"/>
          <w:lang w:eastAsia="en-US"/>
        </w:rPr>
        <w:t>(ou Président)</w:t>
      </w:r>
      <w:r w:rsidRPr="00682A09">
        <w:rPr>
          <w:rFonts w:asciiTheme="minorHAnsi" w:hAnsiTheme="minorHAnsi" w:cstheme="minorHAnsi"/>
          <w:color w:val="000000" w:themeColor="text1"/>
          <w:sz w:val="24"/>
          <w:szCs w:val="24"/>
        </w:rPr>
        <w:t xml:space="preserve"> de </w:t>
      </w:r>
      <w:r w:rsidR="00D66C83" w:rsidRPr="00682A09">
        <w:rPr>
          <w:rFonts w:asciiTheme="minorHAnsi" w:hAnsiTheme="minorHAnsi" w:cstheme="minorHAnsi"/>
          <w:b/>
          <w:color w:val="1F497D" w:themeColor="text2"/>
          <w:kern w:val="20"/>
          <w:sz w:val="24"/>
          <w:szCs w:val="24"/>
        </w:rPr>
        <w:t xml:space="preserve">………………………………………………. </w:t>
      </w:r>
      <w:r w:rsidR="00033587" w:rsidRPr="00033587">
        <w:rPr>
          <w:rFonts w:asciiTheme="minorHAnsi" w:hAnsiTheme="minorHAnsi" w:cstheme="minorHAnsi"/>
          <w:b/>
          <w:bCs/>
          <w:i/>
          <w:iCs/>
          <w:color w:val="C45911"/>
          <w:sz w:val="24"/>
          <w:szCs w:val="24"/>
        </w:rPr>
        <w:t>(</w:t>
      </w:r>
      <w:proofErr w:type="gramStart"/>
      <w:r w:rsidR="00033587" w:rsidRPr="00033587">
        <w:rPr>
          <w:rFonts w:asciiTheme="minorHAnsi" w:hAnsiTheme="minorHAnsi" w:cstheme="minorHAnsi"/>
          <w:b/>
          <w:bCs/>
          <w:i/>
          <w:iCs/>
          <w:color w:val="C45911"/>
          <w:sz w:val="24"/>
          <w:szCs w:val="24"/>
        </w:rPr>
        <w:t>nom</w:t>
      </w:r>
      <w:proofErr w:type="gramEnd"/>
      <w:r w:rsidR="00033587" w:rsidRPr="00033587">
        <w:rPr>
          <w:rFonts w:asciiTheme="minorHAnsi" w:hAnsiTheme="minorHAnsi" w:cstheme="minorHAnsi"/>
          <w:b/>
          <w:bCs/>
          <w:i/>
          <w:iCs/>
          <w:color w:val="C45911"/>
          <w:sz w:val="24"/>
          <w:szCs w:val="24"/>
        </w:rPr>
        <w:t xml:space="preserve"> de la collectivité)</w:t>
      </w:r>
      <w:r w:rsidR="00033587">
        <w:rPr>
          <w:rFonts w:asciiTheme="minorHAnsi" w:hAnsiTheme="minorHAnsi" w:cstheme="minorHAnsi"/>
          <w:b/>
          <w:bCs/>
          <w:i/>
          <w:iCs/>
          <w:color w:val="C45911"/>
          <w:sz w:val="24"/>
          <w:szCs w:val="24"/>
        </w:rPr>
        <w:t xml:space="preserve"> </w:t>
      </w:r>
      <w:r w:rsidRPr="00682A09">
        <w:rPr>
          <w:rFonts w:asciiTheme="minorHAnsi" w:hAnsiTheme="minorHAnsi" w:cstheme="minorHAnsi"/>
          <w:color w:val="000000" w:themeColor="text1"/>
          <w:sz w:val="24"/>
          <w:szCs w:val="24"/>
        </w:rPr>
        <w:t xml:space="preserve">et le Président du Centre de Gestion de la fonction </w:t>
      </w:r>
      <w:r w:rsidR="00033587">
        <w:rPr>
          <w:rFonts w:asciiTheme="minorHAnsi" w:hAnsiTheme="minorHAnsi" w:cstheme="minorHAnsi"/>
          <w:color w:val="000000" w:themeColor="text1"/>
          <w:sz w:val="24"/>
          <w:szCs w:val="24"/>
        </w:rPr>
        <w:t>p</w:t>
      </w:r>
      <w:r w:rsidRPr="00682A09">
        <w:rPr>
          <w:rFonts w:asciiTheme="minorHAnsi" w:hAnsiTheme="minorHAnsi" w:cstheme="minorHAnsi"/>
          <w:color w:val="000000" w:themeColor="text1"/>
          <w:sz w:val="24"/>
          <w:szCs w:val="24"/>
        </w:rPr>
        <w:t xml:space="preserve">ublique territoriale de la Haute-Savoie du </w:t>
      </w:r>
      <w:r w:rsidR="00033587" w:rsidRPr="00682A09">
        <w:rPr>
          <w:rFonts w:asciiTheme="minorHAnsi" w:hAnsiTheme="minorHAnsi" w:cstheme="minorHAnsi"/>
          <w:b/>
          <w:color w:val="1F497D" w:themeColor="text2"/>
          <w:kern w:val="20"/>
          <w:sz w:val="24"/>
          <w:szCs w:val="24"/>
        </w:rPr>
        <w:t xml:space="preserve">………………………………………………. </w:t>
      </w:r>
      <w:r w:rsidR="00033587" w:rsidRPr="00033587">
        <w:rPr>
          <w:rFonts w:asciiTheme="minorHAnsi" w:hAnsiTheme="minorHAnsi" w:cstheme="minorHAnsi"/>
          <w:b/>
          <w:bCs/>
          <w:i/>
          <w:iCs/>
          <w:color w:val="C45911"/>
          <w:sz w:val="24"/>
          <w:szCs w:val="24"/>
        </w:rPr>
        <w:t>(</w:t>
      </w:r>
      <w:proofErr w:type="gramStart"/>
      <w:r w:rsidR="00033587">
        <w:rPr>
          <w:rFonts w:asciiTheme="minorHAnsi" w:hAnsiTheme="minorHAnsi" w:cstheme="minorHAnsi"/>
          <w:b/>
          <w:bCs/>
          <w:i/>
          <w:iCs/>
          <w:color w:val="C45911"/>
          <w:sz w:val="24"/>
          <w:szCs w:val="24"/>
        </w:rPr>
        <w:t>date</w:t>
      </w:r>
      <w:proofErr w:type="gramEnd"/>
      <w:r w:rsidR="00033587">
        <w:rPr>
          <w:rFonts w:asciiTheme="minorHAnsi" w:hAnsiTheme="minorHAnsi" w:cstheme="minorHAnsi"/>
          <w:b/>
          <w:bCs/>
          <w:i/>
          <w:iCs/>
          <w:color w:val="C45911"/>
          <w:sz w:val="24"/>
          <w:szCs w:val="24"/>
        </w:rPr>
        <w:t xml:space="preserve"> de la convention</w:t>
      </w:r>
      <w:r w:rsidR="00033587" w:rsidRPr="00033587">
        <w:rPr>
          <w:rFonts w:asciiTheme="minorHAnsi" w:hAnsiTheme="minorHAnsi" w:cstheme="minorHAnsi"/>
          <w:b/>
          <w:bCs/>
          <w:i/>
          <w:iCs/>
          <w:color w:val="C45911"/>
          <w:sz w:val="24"/>
          <w:szCs w:val="24"/>
        </w:rPr>
        <w:t>)</w:t>
      </w:r>
      <w:r w:rsidR="00033587">
        <w:rPr>
          <w:rFonts w:asciiTheme="minorHAnsi" w:hAnsiTheme="minorHAnsi" w:cstheme="minorHAnsi"/>
          <w:b/>
          <w:bCs/>
          <w:i/>
          <w:iCs/>
          <w:color w:val="C45911"/>
          <w:sz w:val="24"/>
          <w:szCs w:val="24"/>
        </w:rPr>
        <w:t xml:space="preserve"> </w:t>
      </w:r>
      <w:r w:rsidRPr="00682A09">
        <w:rPr>
          <w:rFonts w:asciiTheme="minorHAnsi" w:hAnsiTheme="minorHAnsi" w:cstheme="minorHAnsi"/>
          <w:color w:val="000000" w:themeColor="text1"/>
          <w:sz w:val="24"/>
          <w:szCs w:val="24"/>
        </w:rPr>
        <w:t>prévoyant les modalités de mise en œuvre et la durée de la période de préparation au reclassement,</w:t>
      </w:r>
    </w:p>
    <w:p w14:paraId="3851C92A" w14:textId="3B3265FB" w:rsidR="003A1D06" w:rsidRPr="00682A09" w:rsidRDefault="003A1D06" w:rsidP="0085366F">
      <w:pPr>
        <w:rPr>
          <w:rFonts w:asciiTheme="minorHAnsi" w:hAnsiTheme="minorHAnsi" w:cstheme="minorHAnsi"/>
          <w:color w:val="000000" w:themeColor="text1"/>
          <w:sz w:val="24"/>
          <w:szCs w:val="24"/>
        </w:rPr>
      </w:pPr>
      <w:r w:rsidRPr="00682A09">
        <w:rPr>
          <w:rFonts w:asciiTheme="minorHAnsi" w:hAnsiTheme="minorHAnsi" w:cstheme="minorHAnsi"/>
          <w:b/>
          <w:color w:val="000000" w:themeColor="text1"/>
          <w:sz w:val="24"/>
          <w:szCs w:val="24"/>
        </w:rPr>
        <w:t>Considérant</w:t>
      </w:r>
      <w:r w:rsidRPr="00682A09">
        <w:rPr>
          <w:rFonts w:asciiTheme="minorHAnsi" w:hAnsiTheme="minorHAnsi" w:cstheme="minorHAnsi"/>
          <w:color w:val="000000" w:themeColor="text1"/>
          <w:sz w:val="24"/>
          <w:szCs w:val="24"/>
        </w:rPr>
        <w:t xml:space="preserve"> que le médecin </w:t>
      </w:r>
      <w:r w:rsidR="000711A0">
        <w:rPr>
          <w:rFonts w:asciiTheme="minorHAnsi" w:hAnsiTheme="minorHAnsi" w:cstheme="minorHAnsi"/>
          <w:color w:val="000000" w:themeColor="text1"/>
          <w:sz w:val="24"/>
          <w:szCs w:val="24"/>
        </w:rPr>
        <w:t>du travail</w:t>
      </w:r>
      <w:r w:rsidRPr="00682A09">
        <w:rPr>
          <w:rFonts w:asciiTheme="minorHAnsi" w:hAnsiTheme="minorHAnsi" w:cstheme="minorHAnsi"/>
          <w:color w:val="000000" w:themeColor="text1"/>
          <w:sz w:val="24"/>
          <w:szCs w:val="24"/>
        </w:rPr>
        <w:t>, Docteur</w:t>
      </w:r>
      <w:r w:rsidR="00033587">
        <w:rPr>
          <w:rFonts w:asciiTheme="minorHAnsi" w:hAnsiTheme="minorHAnsi" w:cstheme="minorHAnsi"/>
          <w:color w:val="000000" w:themeColor="text1"/>
          <w:sz w:val="24"/>
          <w:szCs w:val="24"/>
        </w:rPr>
        <w:t xml:space="preserve"> </w:t>
      </w:r>
      <w:r w:rsidR="0085366F" w:rsidRPr="00682A09">
        <w:rPr>
          <w:rFonts w:asciiTheme="minorHAnsi" w:hAnsiTheme="minorHAnsi" w:cstheme="minorHAnsi"/>
          <w:b/>
          <w:color w:val="1F497D" w:themeColor="text2"/>
          <w:kern w:val="20"/>
          <w:sz w:val="24"/>
          <w:szCs w:val="24"/>
        </w:rPr>
        <w:t xml:space="preserve">………………………………………………. </w:t>
      </w:r>
      <w:r w:rsidR="0085366F" w:rsidRPr="00682A09">
        <w:rPr>
          <w:rFonts w:asciiTheme="minorHAnsi" w:hAnsiTheme="minorHAnsi" w:cstheme="minorHAnsi"/>
          <w:color w:val="000000" w:themeColor="text1"/>
          <w:sz w:val="24"/>
          <w:szCs w:val="24"/>
        </w:rPr>
        <w:t xml:space="preserve"> </w:t>
      </w:r>
      <w:r w:rsidR="00033587" w:rsidRPr="00033587">
        <w:rPr>
          <w:rFonts w:asciiTheme="minorHAnsi" w:hAnsiTheme="minorHAnsi" w:cstheme="minorHAnsi"/>
          <w:b/>
          <w:bCs/>
          <w:i/>
          <w:iCs/>
          <w:color w:val="C45911"/>
          <w:sz w:val="24"/>
          <w:szCs w:val="24"/>
        </w:rPr>
        <w:t>(</w:t>
      </w:r>
      <w:proofErr w:type="gramStart"/>
      <w:r w:rsidR="00033587" w:rsidRPr="00033587">
        <w:rPr>
          <w:rFonts w:asciiTheme="minorHAnsi" w:hAnsiTheme="minorHAnsi" w:cstheme="minorHAnsi"/>
          <w:b/>
          <w:bCs/>
          <w:i/>
          <w:iCs/>
          <w:color w:val="C45911"/>
          <w:sz w:val="24"/>
          <w:szCs w:val="24"/>
        </w:rPr>
        <w:t>nom</w:t>
      </w:r>
      <w:proofErr w:type="gramEnd"/>
      <w:r w:rsidR="00033587" w:rsidRPr="00033587">
        <w:rPr>
          <w:rFonts w:asciiTheme="minorHAnsi" w:hAnsiTheme="minorHAnsi" w:cstheme="minorHAnsi"/>
          <w:b/>
          <w:bCs/>
          <w:i/>
          <w:iCs/>
          <w:color w:val="C45911"/>
          <w:sz w:val="24"/>
          <w:szCs w:val="24"/>
        </w:rPr>
        <w:t xml:space="preserve"> </w:t>
      </w:r>
      <w:r w:rsidR="00033587">
        <w:rPr>
          <w:rFonts w:asciiTheme="minorHAnsi" w:hAnsiTheme="minorHAnsi" w:cstheme="minorHAnsi"/>
          <w:b/>
          <w:bCs/>
          <w:i/>
          <w:iCs/>
          <w:color w:val="C45911"/>
          <w:sz w:val="24"/>
          <w:szCs w:val="24"/>
        </w:rPr>
        <w:t>du médecin du travail</w:t>
      </w:r>
      <w:r w:rsidR="00033587" w:rsidRPr="00033587">
        <w:rPr>
          <w:rFonts w:asciiTheme="minorHAnsi" w:hAnsiTheme="minorHAnsi" w:cstheme="minorHAnsi"/>
          <w:b/>
          <w:bCs/>
          <w:i/>
          <w:iCs/>
          <w:color w:val="C45911"/>
          <w:sz w:val="24"/>
          <w:szCs w:val="24"/>
        </w:rPr>
        <w:t>)</w:t>
      </w:r>
      <w:r w:rsidR="00033587">
        <w:rPr>
          <w:rFonts w:asciiTheme="minorHAnsi" w:hAnsiTheme="minorHAnsi" w:cstheme="minorHAnsi"/>
          <w:b/>
          <w:bCs/>
          <w:i/>
          <w:iCs/>
          <w:color w:val="C45911"/>
          <w:sz w:val="24"/>
          <w:szCs w:val="24"/>
        </w:rPr>
        <w:t xml:space="preserve"> </w:t>
      </w:r>
      <w:r w:rsidRPr="00682A09">
        <w:rPr>
          <w:rFonts w:asciiTheme="minorHAnsi" w:hAnsiTheme="minorHAnsi" w:cstheme="minorHAnsi"/>
          <w:color w:val="000000" w:themeColor="text1"/>
          <w:sz w:val="24"/>
          <w:szCs w:val="24"/>
        </w:rPr>
        <w:t xml:space="preserve">a été informé par courrier du </w:t>
      </w:r>
      <w:r w:rsidR="0085366F" w:rsidRPr="00682A09">
        <w:rPr>
          <w:rFonts w:asciiTheme="minorHAnsi" w:hAnsiTheme="minorHAnsi" w:cstheme="minorHAnsi"/>
          <w:b/>
          <w:color w:val="1F497D" w:themeColor="text2"/>
          <w:kern w:val="20"/>
          <w:sz w:val="24"/>
          <w:szCs w:val="24"/>
        </w:rPr>
        <w:t xml:space="preserve">………………………………………………. </w:t>
      </w:r>
      <w:r w:rsidR="00033587" w:rsidRPr="00033587">
        <w:rPr>
          <w:rFonts w:asciiTheme="minorHAnsi" w:hAnsiTheme="minorHAnsi" w:cstheme="minorHAnsi"/>
          <w:b/>
          <w:bCs/>
          <w:i/>
          <w:iCs/>
          <w:color w:val="C45911"/>
          <w:sz w:val="24"/>
          <w:szCs w:val="24"/>
        </w:rPr>
        <w:t>(</w:t>
      </w:r>
      <w:proofErr w:type="gramStart"/>
      <w:r w:rsidR="00033587">
        <w:rPr>
          <w:rFonts w:asciiTheme="minorHAnsi" w:hAnsiTheme="minorHAnsi" w:cstheme="minorHAnsi"/>
          <w:b/>
          <w:bCs/>
          <w:i/>
          <w:iCs/>
          <w:color w:val="C45911"/>
          <w:sz w:val="24"/>
          <w:szCs w:val="24"/>
        </w:rPr>
        <w:t>date</w:t>
      </w:r>
      <w:proofErr w:type="gramEnd"/>
      <w:r w:rsidR="00033587">
        <w:rPr>
          <w:rFonts w:asciiTheme="minorHAnsi" w:hAnsiTheme="minorHAnsi" w:cstheme="minorHAnsi"/>
          <w:b/>
          <w:bCs/>
          <w:i/>
          <w:iCs/>
          <w:color w:val="C45911"/>
          <w:sz w:val="24"/>
          <w:szCs w:val="24"/>
        </w:rPr>
        <w:t xml:space="preserve"> </w:t>
      </w:r>
      <w:r w:rsidR="00033587">
        <w:rPr>
          <w:rFonts w:asciiTheme="minorHAnsi" w:hAnsiTheme="minorHAnsi" w:cstheme="minorHAnsi"/>
          <w:b/>
          <w:bCs/>
          <w:i/>
          <w:iCs/>
          <w:color w:val="C45911"/>
          <w:sz w:val="24"/>
          <w:szCs w:val="24"/>
        </w:rPr>
        <w:t>du courrier</w:t>
      </w:r>
      <w:r w:rsidR="00033587" w:rsidRPr="00033587">
        <w:rPr>
          <w:rFonts w:asciiTheme="minorHAnsi" w:hAnsiTheme="minorHAnsi" w:cstheme="minorHAnsi"/>
          <w:b/>
          <w:bCs/>
          <w:i/>
          <w:iCs/>
          <w:color w:val="C45911"/>
          <w:sz w:val="24"/>
          <w:szCs w:val="24"/>
        </w:rPr>
        <w:t>)</w:t>
      </w:r>
      <w:r w:rsidR="00033587">
        <w:rPr>
          <w:rFonts w:asciiTheme="minorHAnsi" w:hAnsiTheme="minorHAnsi" w:cstheme="minorHAnsi"/>
          <w:b/>
          <w:bCs/>
          <w:i/>
          <w:iCs/>
          <w:color w:val="C45911"/>
          <w:sz w:val="24"/>
          <w:szCs w:val="24"/>
        </w:rPr>
        <w:t xml:space="preserve"> </w:t>
      </w:r>
      <w:r w:rsidRPr="00682A09">
        <w:rPr>
          <w:rFonts w:asciiTheme="minorHAnsi" w:hAnsiTheme="minorHAnsi" w:cstheme="minorHAnsi"/>
          <w:color w:val="000000" w:themeColor="text1"/>
          <w:sz w:val="24"/>
          <w:szCs w:val="24"/>
        </w:rPr>
        <w:t>du projet de la période de préparation au reclassement</w:t>
      </w:r>
      <w:r w:rsidR="00D66C83" w:rsidRPr="00682A09">
        <w:rPr>
          <w:rFonts w:asciiTheme="minorHAnsi" w:hAnsiTheme="minorHAnsi" w:cstheme="minorHAnsi"/>
          <w:color w:val="000000" w:themeColor="text1"/>
          <w:sz w:val="24"/>
          <w:szCs w:val="24"/>
        </w:rPr>
        <w:t>,</w:t>
      </w:r>
    </w:p>
    <w:p w14:paraId="6054888F" w14:textId="75FE75F2" w:rsidR="00E27274" w:rsidRPr="00682A09" w:rsidRDefault="00E27274" w:rsidP="003A1D06">
      <w:pPr>
        <w:spacing w:after="0" w:line="240" w:lineRule="auto"/>
        <w:jc w:val="center"/>
        <w:rPr>
          <w:rFonts w:asciiTheme="minorHAnsi" w:hAnsiTheme="minorHAnsi" w:cstheme="minorHAnsi"/>
          <w:b/>
          <w:color w:val="5F497A"/>
          <w:kern w:val="20"/>
          <w:sz w:val="32"/>
          <w:szCs w:val="32"/>
        </w:rPr>
      </w:pPr>
      <w:r w:rsidRPr="00682A09">
        <w:rPr>
          <w:rFonts w:asciiTheme="minorHAnsi" w:hAnsiTheme="minorHAnsi" w:cstheme="minorHAnsi"/>
          <w:b/>
          <w:color w:val="1F497D" w:themeColor="text2"/>
          <w:kern w:val="20"/>
          <w:sz w:val="32"/>
          <w:szCs w:val="32"/>
        </w:rPr>
        <w:lastRenderedPageBreak/>
        <w:t>ARRETE</w:t>
      </w:r>
    </w:p>
    <w:p w14:paraId="60548892" w14:textId="77777777" w:rsidR="004B2628" w:rsidRPr="00682A09" w:rsidRDefault="004B2628" w:rsidP="00F71086">
      <w:pPr>
        <w:spacing w:after="0" w:line="240" w:lineRule="auto"/>
        <w:rPr>
          <w:rFonts w:asciiTheme="minorHAnsi" w:hAnsiTheme="minorHAnsi" w:cstheme="minorHAnsi"/>
          <w:color w:val="5F497A"/>
          <w:kern w:val="20"/>
          <w:sz w:val="24"/>
          <w:szCs w:val="24"/>
        </w:rPr>
      </w:pPr>
    </w:p>
    <w:p w14:paraId="60548893" w14:textId="77777777" w:rsidR="00E27274" w:rsidRPr="00215BBD" w:rsidRDefault="00E27274" w:rsidP="00F71086">
      <w:pPr>
        <w:pStyle w:val="Titre1"/>
        <w:rPr>
          <w:rFonts w:asciiTheme="minorHAnsi" w:hAnsiTheme="minorHAnsi" w:cstheme="minorHAnsi"/>
          <w:szCs w:val="28"/>
        </w:rPr>
      </w:pPr>
      <w:r w:rsidRPr="00215BBD">
        <w:rPr>
          <w:rFonts w:asciiTheme="minorHAnsi" w:hAnsiTheme="minorHAnsi" w:cstheme="minorHAnsi"/>
          <w:szCs w:val="28"/>
        </w:rPr>
        <w:t>ARTICLE 1</w:t>
      </w:r>
      <w:r w:rsidRPr="00215BBD">
        <w:rPr>
          <w:rFonts w:asciiTheme="minorHAnsi" w:hAnsiTheme="minorHAnsi" w:cstheme="minorHAnsi"/>
          <w:szCs w:val="28"/>
          <w:u w:val="none"/>
        </w:rPr>
        <w:t xml:space="preserve"> :</w:t>
      </w:r>
    </w:p>
    <w:p w14:paraId="353079C0" w14:textId="514E9245" w:rsidR="003A1D06" w:rsidRPr="00682A09" w:rsidRDefault="00682A09" w:rsidP="003A1D06">
      <w:pPr>
        <w:pStyle w:val="Retraitcorpsdetexte2"/>
        <w:ind w:left="0" w:firstLine="2"/>
        <w:jc w:val="both"/>
        <w:rPr>
          <w:rFonts w:asciiTheme="minorHAnsi" w:hAnsiTheme="minorHAnsi" w:cstheme="minorHAnsi"/>
          <w:color w:val="000000" w:themeColor="text1"/>
          <w:szCs w:val="24"/>
        </w:rPr>
      </w:pPr>
      <w:r w:rsidRPr="00682A09">
        <w:rPr>
          <w:rFonts w:asciiTheme="minorHAnsi" w:eastAsia="Calibri" w:hAnsiTheme="minorHAnsi" w:cstheme="minorHAnsi"/>
          <w:b/>
          <w:i/>
          <w:color w:val="31849B" w:themeColor="accent5" w:themeShade="BF"/>
          <w:szCs w:val="24"/>
          <w:lang w:eastAsia="en-US"/>
        </w:rPr>
        <w:t>M. / Mme</w:t>
      </w:r>
      <w:r w:rsidRPr="00682A09">
        <w:rPr>
          <w:rFonts w:asciiTheme="minorHAnsi" w:hAnsiTheme="minorHAnsi" w:cstheme="minorHAnsi"/>
          <w:color w:val="000000" w:themeColor="text1"/>
          <w:szCs w:val="24"/>
        </w:rPr>
        <w:t xml:space="preserve"> </w:t>
      </w:r>
      <w:r w:rsidRPr="00682A09">
        <w:rPr>
          <w:rFonts w:asciiTheme="minorHAnsi" w:hAnsiTheme="minorHAnsi" w:cstheme="minorHAnsi"/>
          <w:b/>
          <w:color w:val="1F497D" w:themeColor="text2"/>
          <w:kern w:val="20"/>
          <w:szCs w:val="24"/>
        </w:rPr>
        <w:t xml:space="preserve">………………………………………………. </w:t>
      </w:r>
      <w:r w:rsidRPr="00682A09">
        <w:rPr>
          <w:rFonts w:asciiTheme="minorHAnsi" w:hAnsiTheme="minorHAnsi" w:cstheme="minorHAnsi"/>
          <w:color w:val="000000" w:themeColor="text1"/>
          <w:szCs w:val="24"/>
        </w:rPr>
        <w:t xml:space="preserve"> </w:t>
      </w:r>
      <w:proofErr w:type="gramStart"/>
      <w:r w:rsidR="003A1D06" w:rsidRPr="00682A09">
        <w:rPr>
          <w:rFonts w:asciiTheme="minorHAnsi" w:hAnsiTheme="minorHAnsi" w:cstheme="minorHAnsi"/>
          <w:color w:val="000000" w:themeColor="text1"/>
          <w:szCs w:val="24"/>
        </w:rPr>
        <w:t>est</w:t>
      </w:r>
      <w:proofErr w:type="gramEnd"/>
      <w:r w:rsidR="003A1D06" w:rsidRPr="00682A09">
        <w:rPr>
          <w:rFonts w:asciiTheme="minorHAnsi" w:hAnsiTheme="minorHAnsi" w:cstheme="minorHAnsi"/>
          <w:color w:val="000000" w:themeColor="text1"/>
          <w:szCs w:val="24"/>
        </w:rPr>
        <w:t xml:space="preserve"> placé</w:t>
      </w:r>
      <w:r w:rsidR="003A1D06" w:rsidRPr="00682A09">
        <w:rPr>
          <w:rFonts w:asciiTheme="minorHAnsi" w:eastAsia="Calibri" w:hAnsiTheme="minorHAnsi" w:cstheme="minorHAnsi"/>
          <w:b/>
          <w:i/>
          <w:color w:val="31849B" w:themeColor="accent5" w:themeShade="BF"/>
          <w:szCs w:val="24"/>
          <w:lang w:eastAsia="en-US"/>
        </w:rPr>
        <w:t>(e)</w:t>
      </w:r>
      <w:r w:rsidR="003A1D06" w:rsidRPr="00682A09">
        <w:rPr>
          <w:rFonts w:asciiTheme="minorHAnsi" w:hAnsiTheme="minorHAnsi" w:cstheme="minorHAnsi"/>
          <w:color w:val="000000" w:themeColor="text1"/>
          <w:szCs w:val="24"/>
        </w:rPr>
        <w:t xml:space="preserve"> en période de préparation au reclassement à compter du </w:t>
      </w:r>
      <w:r w:rsidRPr="00682A09">
        <w:rPr>
          <w:rFonts w:asciiTheme="minorHAnsi" w:hAnsiTheme="minorHAnsi" w:cstheme="minorHAnsi"/>
          <w:b/>
          <w:color w:val="1F497D" w:themeColor="text2"/>
          <w:kern w:val="20"/>
          <w:szCs w:val="24"/>
        </w:rPr>
        <w:t xml:space="preserve">………………………………………………. </w:t>
      </w:r>
      <w:r w:rsidRPr="00682A09">
        <w:rPr>
          <w:rFonts w:asciiTheme="minorHAnsi" w:hAnsiTheme="minorHAnsi" w:cstheme="minorHAnsi"/>
          <w:color w:val="000000" w:themeColor="text1"/>
          <w:szCs w:val="24"/>
        </w:rPr>
        <w:t xml:space="preserve"> </w:t>
      </w:r>
      <w:r w:rsidR="003A1D06" w:rsidRPr="00682A09">
        <w:rPr>
          <w:rFonts w:asciiTheme="minorHAnsi" w:hAnsiTheme="minorHAnsi" w:cstheme="minorHAnsi"/>
          <w:b/>
          <w:bCs/>
          <w:i/>
          <w:iCs/>
          <w:color w:val="C45911"/>
          <w:szCs w:val="24"/>
        </w:rPr>
        <w:t>(</w:t>
      </w:r>
      <w:proofErr w:type="gramStart"/>
      <w:r w:rsidR="003A1D06" w:rsidRPr="00682A09">
        <w:rPr>
          <w:rFonts w:asciiTheme="minorHAnsi" w:hAnsiTheme="minorHAnsi" w:cstheme="minorHAnsi"/>
          <w:b/>
          <w:bCs/>
          <w:i/>
          <w:iCs/>
          <w:color w:val="C45911"/>
          <w:szCs w:val="24"/>
        </w:rPr>
        <w:t>préciser</w:t>
      </w:r>
      <w:proofErr w:type="gramEnd"/>
      <w:r w:rsidR="003A1D06" w:rsidRPr="00682A09">
        <w:rPr>
          <w:rFonts w:asciiTheme="minorHAnsi" w:hAnsiTheme="minorHAnsi" w:cstheme="minorHAnsi"/>
          <w:b/>
          <w:bCs/>
          <w:i/>
          <w:iCs/>
          <w:color w:val="C45911"/>
          <w:szCs w:val="24"/>
        </w:rPr>
        <w:t xml:space="preserve"> la date de réception par l’agent de l’avis du conseil médical ou au terme du congé pour raison de santé en cours de l’agent)</w:t>
      </w:r>
      <w:r w:rsidR="003A1D06" w:rsidRPr="00682A09">
        <w:rPr>
          <w:rFonts w:asciiTheme="minorHAnsi" w:hAnsiTheme="minorHAnsi" w:cstheme="minorHAnsi"/>
          <w:i/>
          <w:color w:val="31849B" w:themeColor="accent5" w:themeShade="BF"/>
          <w:szCs w:val="24"/>
          <w:lang w:eastAsia="en-US"/>
        </w:rPr>
        <w:t xml:space="preserve"> </w:t>
      </w:r>
      <w:r w:rsidR="003A1D06" w:rsidRPr="00682A09">
        <w:rPr>
          <w:rFonts w:asciiTheme="minorHAnsi" w:hAnsiTheme="minorHAnsi" w:cstheme="minorHAnsi"/>
          <w:color w:val="000000" w:themeColor="text1"/>
          <w:szCs w:val="24"/>
        </w:rPr>
        <w:t>jusqu’au</w:t>
      </w:r>
      <w:r w:rsidR="0088063C" w:rsidRPr="00682A09">
        <w:rPr>
          <w:rFonts w:asciiTheme="minorHAnsi" w:eastAsia="Calibri" w:hAnsiTheme="minorHAnsi" w:cstheme="minorHAnsi"/>
          <w:b/>
          <w:i/>
          <w:color w:val="C45911"/>
          <w:szCs w:val="24"/>
          <w:lang w:eastAsia="en-US"/>
        </w:rPr>
        <w:t xml:space="preserve"> </w:t>
      </w:r>
      <w:r w:rsidRPr="00682A09">
        <w:rPr>
          <w:rFonts w:asciiTheme="minorHAnsi" w:hAnsiTheme="minorHAnsi" w:cstheme="minorHAnsi"/>
          <w:b/>
          <w:color w:val="1F497D" w:themeColor="text2"/>
          <w:kern w:val="20"/>
          <w:szCs w:val="24"/>
        </w:rPr>
        <w:t xml:space="preserve">………………………………………………. </w:t>
      </w:r>
      <w:proofErr w:type="gramStart"/>
      <w:r w:rsidR="003A1D06" w:rsidRPr="00682A09">
        <w:rPr>
          <w:rFonts w:asciiTheme="minorHAnsi" w:hAnsiTheme="minorHAnsi" w:cstheme="minorHAnsi"/>
          <w:color w:val="5F497A"/>
          <w:kern w:val="20"/>
          <w:szCs w:val="24"/>
        </w:rPr>
        <w:t>au</w:t>
      </w:r>
      <w:proofErr w:type="gramEnd"/>
      <w:r w:rsidR="003A1D06" w:rsidRPr="00682A09">
        <w:rPr>
          <w:rFonts w:asciiTheme="minorHAnsi" w:hAnsiTheme="minorHAnsi" w:cstheme="minorHAnsi"/>
          <w:color w:val="5F497A"/>
          <w:kern w:val="20"/>
          <w:szCs w:val="24"/>
        </w:rPr>
        <w:t xml:space="preserve"> plus tard</w:t>
      </w:r>
      <w:r w:rsidR="00033587">
        <w:rPr>
          <w:rFonts w:asciiTheme="minorHAnsi" w:hAnsiTheme="minorHAnsi" w:cstheme="minorHAnsi"/>
          <w:color w:val="5F497A"/>
          <w:kern w:val="20"/>
          <w:szCs w:val="24"/>
        </w:rPr>
        <w:t xml:space="preserve"> </w:t>
      </w:r>
      <w:r w:rsidR="00033587" w:rsidRPr="00682A09">
        <w:rPr>
          <w:rFonts w:asciiTheme="minorHAnsi" w:eastAsia="Calibri" w:hAnsiTheme="minorHAnsi" w:cstheme="minorHAnsi"/>
          <w:b/>
          <w:i/>
          <w:color w:val="C45911"/>
          <w:szCs w:val="24"/>
          <w:lang w:eastAsia="en-US"/>
        </w:rPr>
        <w:t>(préciser au plus tard un an après le début de cette PPR)</w:t>
      </w:r>
      <w:r w:rsidR="003A1D06" w:rsidRPr="00682A09">
        <w:rPr>
          <w:rFonts w:asciiTheme="minorHAnsi" w:hAnsiTheme="minorHAnsi" w:cstheme="minorHAnsi"/>
          <w:color w:val="5F497A"/>
          <w:kern w:val="20"/>
          <w:szCs w:val="24"/>
        </w:rPr>
        <w:t>.</w:t>
      </w:r>
    </w:p>
    <w:p w14:paraId="60548895" w14:textId="77777777" w:rsidR="005F2619" w:rsidRPr="00682A09" w:rsidRDefault="005F2619" w:rsidP="00F71086">
      <w:pPr>
        <w:spacing w:after="0" w:line="240" w:lineRule="auto"/>
        <w:rPr>
          <w:rFonts w:asciiTheme="minorHAnsi" w:hAnsiTheme="minorHAnsi" w:cstheme="minorHAnsi"/>
          <w:color w:val="5F497A"/>
          <w:kern w:val="20"/>
          <w:sz w:val="24"/>
          <w:szCs w:val="24"/>
        </w:rPr>
      </w:pPr>
    </w:p>
    <w:p w14:paraId="60548896" w14:textId="77777777" w:rsidR="00E27274" w:rsidRPr="00215BBD" w:rsidRDefault="00E27274" w:rsidP="00F71086">
      <w:pPr>
        <w:pStyle w:val="Titre1"/>
        <w:rPr>
          <w:rFonts w:asciiTheme="minorHAnsi" w:hAnsiTheme="minorHAnsi" w:cstheme="minorHAnsi"/>
          <w:szCs w:val="28"/>
        </w:rPr>
      </w:pPr>
      <w:r w:rsidRPr="00215BBD">
        <w:rPr>
          <w:rFonts w:asciiTheme="minorHAnsi" w:hAnsiTheme="minorHAnsi" w:cstheme="minorHAnsi"/>
          <w:szCs w:val="28"/>
        </w:rPr>
        <w:t>ARTICLE 2</w:t>
      </w:r>
      <w:r w:rsidRPr="00215BBD">
        <w:rPr>
          <w:rFonts w:asciiTheme="minorHAnsi" w:hAnsiTheme="minorHAnsi" w:cstheme="minorHAnsi"/>
          <w:szCs w:val="28"/>
          <w:u w:val="none"/>
        </w:rPr>
        <w:t xml:space="preserve"> :</w:t>
      </w:r>
    </w:p>
    <w:p w14:paraId="71C3E7A3" w14:textId="299181B9" w:rsidR="003A1D06" w:rsidRPr="00682A09" w:rsidRDefault="00682A09" w:rsidP="003A1D06">
      <w:pPr>
        <w:spacing w:after="0" w:line="240" w:lineRule="auto"/>
        <w:rPr>
          <w:rFonts w:asciiTheme="minorHAnsi" w:hAnsiTheme="minorHAnsi" w:cstheme="minorHAnsi"/>
          <w:color w:val="000000" w:themeColor="text1"/>
          <w:sz w:val="24"/>
          <w:szCs w:val="24"/>
        </w:rPr>
      </w:pPr>
      <w:r w:rsidRPr="00682A09">
        <w:rPr>
          <w:rFonts w:asciiTheme="minorHAnsi" w:eastAsia="Calibri" w:hAnsiTheme="minorHAnsi" w:cstheme="minorHAnsi"/>
          <w:b/>
          <w:i/>
          <w:color w:val="31849B" w:themeColor="accent5" w:themeShade="BF"/>
          <w:sz w:val="24"/>
          <w:szCs w:val="24"/>
          <w:lang w:eastAsia="en-US"/>
        </w:rPr>
        <w:t xml:space="preserve">M. / Mme </w:t>
      </w:r>
      <w:r w:rsidRPr="00682A09">
        <w:rPr>
          <w:rFonts w:asciiTheme="minorHAnsi" w:hAnsiTheme="minorHAnsi" w:cstheme="minorHAnsi"/>
          <w:b/>
          <w:color w:val="1F497D" w:themeColor="text2"/>
          <w:kern w:val="20"/>
          <w:sz w:val="24"/>
          <w:szCs w:val="24"/>
        </w:rPr>
        <w:t xml:space="preserve">………………………………………………. </w:t>
      </w:r>
      <w:proofErr w:type="gramStart"/>
      <w:r w:rsidR="003A1D06" w:rsidRPr="00682A09">
        <w:rPr>
          <w:rFonts w:asciiTheme="minorHAnsi" w:hAnsiTheme="minorHAnsi" w:cstheme="minorHAnsi"/>
          <w:color w:val="000000" w:themeColor="text1"/>
          <w:sz w:val="24"/>
          <w:szCs w:val="24"/>
        </w:rPr>
        <w:t>percevra</w:t>
      </w:r>
      <w:proofErr w:type="gramEnd"/>
      <w:r w:rsidR="003A1D06" w:rsidRPr="00682A09">
        <w:rPr>
          <w:rFonts w:asciiTheme="minorHAnsi" w:hAnsiTheme="minorHAnsi" w:cstheme="minorHAnsi"/>
          <w:color w:val="000000" w:themeColor="text1"/>
          <w:sz w:val="24"/>
          <w:szCs w:val="24"/>
        </w:rPr>
        <w:t xml:space="preserve">, pendant cette période, le traitement correspondant à son </w:t>
      </w:r>
      <w:r w:rsidRPr="00682A09">
        <w:rPr>
          <w:rFonts w:asciiTheme="minorHAnsi" w:hAnsiTheme="minorHAnsi" w:cstheme="minorHAnsi"/>
          <w:color w:val="000000" w:themeColor="text1"/>
          <w:sz w:val="24"/>
          <w:szCs w:val="24"/>
        </w:rPr>
        <w:t>grade</w:t>
      </w:r>
      <w:r w:rsidR="003A1D06" w:rsidRPr="00682A09">
        <w:rPr>
          <w:rFonts w:asciiTheme="minorHAnsi" w:hAnsiTheme="minorHAnsi" w:cstheme="minorHAnsi"/>
          <w:color w:val="000000" w:themeColor="text1"/>
          <w:sz w:val="24"/>
          <w:szCs w:val="24"/>
        </w:rPr>
        <w:t xml:space="preserve"> d’origine,</w:t>
      </w:r>
      <w:r w:rsidR="003A1D06" w:rsidRPr="00682A09">
        <w:rPr>
          <w:rFonts w:asciiTheme="minorHAnsi" w:hAnsiTheme="minorHAnsi" w:cstheme="minorHAnsi"/>
          <w:i/>
          <w:color w:val="31849B" w:themeColor="accent5" w:themeShade="BF"/>
          <w:sz w:val="24"/>
          <w:szCs w:val="24"/>
          <w:lang w:eastAsia="en-US"/>
        </w:rPr>
        <w:t xml:space="preserve"> </w:t>
      </w:r>
      <w:r w:rsidR="003A1D06" w:rsidRPr="00682A09">
        <w:rPr>
          <w:rFonts w:asciiTheme="minorHAnsi" w:eastAsia="Calibri" w:hAnsiTheme="minorHAnsi" w:cstheme="minorHAnsi"/>
          <w:b/>
          <w:i/>
          <w:color w:val="31849B" w:themeColor="accent5" w:themeShade="BF"/>
          <w:sz w:val="24"/>
          <w:szCs w:val="24"/>
          <w:lang w:eastAsia="en-US"/>
        </w:rPr>
        <w:t>avec maintien du supplément familial de traitement</w:t>
      </w:r>
      <w:r w:rsidR="00033587">
        <w:rPr>
          <w:rFonts w:asciiTheme="minorHAnsi" w:eastAsia="Calibri" w:hAnsiTheme="minorHAnsi" w:cstheme="minorHAnsi"/>
          <w:b/>
          <w:i/>
          <w:color w:val="31849B" w:themeColor="accent5" w:themeShade="BF"/>
          <w:sz w:val="24"/>
          <w:szCs w:val="24"/>
          <w:lang w:eastAsia="en-US"/>
        </w:rPr>
        <w:t xml:space="preserve"> et de l’indemnité de résidence</w:t>
      </w:r>
      <w:r w:rsidR="003A1D06" w:rsidRPr="00682A09">
        <w:rPr>
          <w:rFonts w:asciiTheme="minorHAnsi" w:eastAsia="Calibri" w:hAnsiTheme="minorHAnsi" w:cstheme="minorHAnsi"/>
          <w:b/>
          <w:i/>
          <w:color w:val="31849B" w:themeColor="accent5" w:themeShade="BF"/>
          <w:sz w:val="24"/>
          <w:szCs w:val="24"/>
          <w:lang w:eastAsia="en-US"/>
        </w:rPr>
        <w:t>, ainsi que du régime indemnitaire</w:t>
      </w:r>
      <w:r w:rsidR="003A1D06" w:rsidRPr="00682A09">
        <w:rPr>
          <w:rFonts w:asciiTheme="minorHAnsi" w:hAnsiTheme="minorHAnsi" w:cstheme="minorHAnsi"/>
          <w:i/>
          <w:color w:val="31849B" w:themeColor="accent5" w:themeShade="BF"/>
          <w:sz w:val="24"/>
          <w:szCs w:val="24"/>
          <w:lang w:eastAsia="en-US"/>
        </w:rPr>
        <w:t xml:space="preserve"> </w:t>
      </w:r>
      <w:r w:rsidR="003A1D06" w:rsidRPr="00682A09">
        <w:rPr>
          <w:rFonts w:asciiTheme="minorHAnsi" w:eastAsia="Calibri" w:hAnsiTheme="minorHAnsi" w:cstheme="minorHAnsi"/>
          <w:b/>
          <w:i/>
          <w:color w:val="C45911"/>
          <w:sz w:val="24"/>
          <w:szCs w:val="24"/>
          <w:lang w:eastAsia="en-US"/>
        </w:rPr>
        <w:t>(si une délibération le prévoit).</w:t>
      </w:r>
      <w:r w:rsidR="003A1D06" w:rsidRPr="00682A09">
        <w:rPr>
          <w:rFonts w:asciiTheme="minorHAnsi" w:hAnsiTheme="minorHAnsi" w:cstheme="minorHAnsi"/>
          <w:color w:val="000000" w:themeColor="text1"/>
          <w:sz w:val="24"/>
          <w:szCs w:val="24"/>
        </w:rPr>
        <w:t xml:space="preserve"> </w:t>
      </w:r>
    </w:p>
    <w:p w14:paraId="039A4C22" w14:textId="479128DD" w:rsidR="003A1D06" w:rsidRPr="00682A09" w:rsidRDefault="003A1D06" w:rsidP="00682A09">
      <w:pPr>
        <w:spacing w:after="0" w:line="240" w:lineRule="auto"/>
        <w:rPr>
          <w:rFonts w:asciiTheme="minorHAnsi" w:eastAsia="Calibri" w:hAnsiTheme="minorHAnsi" w:cstheme="minorHAnsi"/>
          <w:b/>
          <w:i/>
          <w:color w:val="31849B" w:themeColor="accent5" w:themeShade="BF"/>
          <w:sz w:val="24"/>
          <w:szCs w:val="24"/>
          <w:lang w:eastAsia="en-US"/>
        </w:rPr>
      </w:pPr>
      <w:r w:rsidRPr="00682A09">
        <w:rPr>
          <w:rFonts w:asciiTheme="minorHAnsi" w:eastAsia="Calibri" w:hAnsiTheme="minorHAnsi" w:cstheme="minorHAnsi"/>
          <w:b/>
          <w:i/>
          <w:color w:val="31849B" w:themeColor="accent5" w:themeShade="BF"/>
          <w:sz w:val="24"/>
          <w:szCs w:val="24"/>
          <w:lang w:eastAsia="en-US"/>
        </w:rPr>
        <w:t>La NBI</w:t>
      </w:r>
      <w:r w:rsidR="00B6709D">
        <w:rPr>
          <w:rFonts w:asciiTheme="minorHAnsi" w:eastAsia="Calibri" w:hAnsiTheme="minorHAnsi" w:cstheme="minorHAnsi"/>
          <w:b/>
          <w:i/>
          <w:color w:val="31849B" w:themeColor="accent5" w:themeShade="BF"/>
          <w:sz w:val="24"/>
          <w:szCs w:val="24"/>
          <w:lang w:eastAsia="en-US"/>
        </w:rPr>
        <w:t xml:space="preserve"> </w:t>
      </w:r>
      <w:r w:rsidR="00682A09" w:rsidRPr="00682A09">
        <w:rPr>
          <w:rFonts w:asciiTheme="minorHAnsi" w:eastAsia="Calibri" w:hAnsiTheme="minorHAnsi" w:cstheme="minorHAnsi"/>
          <w:b/>
          <w:i/>
          <w:color w:val="31849B" w:themeColor="accent5" w:themeShade="BF"/>
          <w:sz w:val="24"/>
          <w:szCs w:val="24"/>
          <w:lang w:eastAsia="en-US"/>
        </w:rPr>
        <w:t>n’est</w:t>
      </w:r>
      <w:r w:rsidRPr="00682A09">
        <w:rPr>
          <w:rFonts w:asciiTheme="minorHAnsi" w:eastAsia="Calibri" w:hAnsiTheme="minorHAnsi" w:cstheme="minorHAnsi"/>
          <w:b/>
          <w:i/>
          <w:color w:val="31849B" w:themeColor="accent5" w:themeShade="BF"/>
          <w:sz w:val="24"/>
          <w:szCs w:val="24"/>
          <w:lang w:eastAsia="en-US"/>
        </w:rPr>
        <w:t xml:space="preserve"> pas maintenue pendant la PPR.</w:t>
      </w:r>
    </w:p>
    <w:p w14:paraId="60548897" w14:textId="77777777" w:rsidR="00E27274" w:rsidRPr="00682A09" w:rsidRDefault="00E27274" w:rsidP="00F71086">
      <w:pPr>
        <w:spacing w:after="0" w:line="240" w:lineRule="auto"/>
        <w:rPr>
          <w:rFonts w:asciiTheme="minorHAnsi" w:hAnsiTheme="minorHAnsi" w:cstheme="minorHAnsi"/>
          <w:color w:val="5F497A"/>
          <w:kern w:val="20"/>
          <w:sz w:val="24"/>
          <w:szCs w:val="24"/>
        </w:rPr>
      </w:pPr>
    </w:p>
    <w:p w14:paraId="60548899" w14:textId="77777777" w:rsidR="00E27274" w:rsidRPr="00215BBD" w:rsidRDefault="00E27274" w:rsidP="00F71086">
      <w:pPr>
        <w:pStyle w:val="Titre1"/>
        <w:rPr>
          <w:rFonts w:asciiTheme="minorHAnsi" w:hAnsiTheme="minorHAnsi" w:cstheme="minorHAnsi"/>
          <w:szCs w:val="28"/>
        </w:rPr>
      </w:pPr>
      <w:r w:rsidRPr="00215BBD">
        <w:rPr>
          <w:rFonts w:asciiTheme="minorHAnsi" w:hAnsiTheme="minorHAnsi" w:cstheme="minorHAnsi"/>
          <w:szCs w:val="28"/>
        </w:rPr>
        <w:t>ARTICLE 3</w:t>
      </w:r>
      <w:r w:rsidRPr="00215BBD">
        <w:rPr>
          <w:rFonts w:asciiTheme="minorHAnsi" w:hAnsiTheme="minorHAnsi" w:cstheme="minorHAnsi"/>
          <w:szCs w:val="28"/>
          <w:u w:val="none"/>
        </w:rPr>
        <w:t xml:space="preserve"> :</w:t>
      </w:r>
    </w:p>
    <w:p w14:paraId="6CA54C4F" w14:textId="77777777" w:rsidR="001D4903" w:rsidRDefault="003A1D06" w:rsidP="001D4903">
      <w:pPr>
        <w:rPr>
          <w:rFonts w:asciiTheme="minorHAnsi" w:hAnsiTheme="minorHAnsi" w:cstheme="minorHAnsi"/>
          <w:color w:val="000000" w:themeColor="text1"/>
          <w:sz w:val="24"/>
          <w:szCs w:val="24"/>
        </w:rPr>
      </w:pPr>
      <w:r w:rsidRPr="00682A09">
        <w:rPr>
          <w:rFonts w:asciiTheme="minorHAnsi" w:hAnsiTheme="minorHAnsi" w:cstheme="minorHAnsi"/>
          <w:color w:val="000000" w:themeColor="text1"/>
          <w:sz w:val="24"/>
          <w:szCs w:val="24"/>
        </w:rPr>
        <w:t xml:space="preserve">La période de préparation au reclassement prendra fin à la date du reclassement de l’agent et au plus tard un an après la date à laquelle elle a débuté. </w:t>
      </w:r>
      <w:bookmarkStart w:id="0" w:name="_Hlk114128870"/>
    </w:p>
    <w:p w14:paraId="3C683016" w14:textId="333C60D9" w:rsidR="001D4903" w:rsidRPr="001D4903" w:rsidRDefault="001D4903" w:rsidP="001D4903">
      <w:pPr>
        <w:rPr>
          <w:rFonts w:asciiTheme="minorHAnsi" w:hAnsiTheme="minorHAnsi" w:cstheme="minorHAnsi"/>
          <w:color w:val="000000" w:themeColor="text1"/>
          <w:sz w:val="24"/>
          <w:szCs w:val="24"/>
        </w:rPr>
      </w:pPr>
      <w:r w:rsidRPr="001D4903">
        <w:rPr>
          <w:rFonts w:asciiTheme="minorHAnsi" w:hAnsiTheme="minorHAnsi" w:cstheme="minorHAnsi"/>
          <w:color w:val="000000" w:themeColor="text1"/>
          <w:sz w:val="24"/>
          <w:szCs w:val="24"/>
        </w:rPr>
        <w:t>Dans le cas où l'agent bénéficie de congés pour raison de santé, d'un congé de maternité ou de l'un des congés liés aux charges parentales au cours de la période, la date de fin de la PPR sera reportée</w:t>
      </w:r>
      <w:r w:rsidR="00033587">
        <w:rPr>
          <w:rFonts w:asciiTheme="minorHAnsi" w:hAnsiTheme="minorHAnsi" w:cstheme="minorHAnsi"/>
          <w:color w:val="000000" w:themeColor="text1"/>
          <w:sz w:val="24"/>
          <w:szCs w:val="24"/>
        </w:rPr>
        <w:t xml:space="preserve"> </w:t>
      </w:r>
      <w:r w:rsidRPr="001D4903">
        <w:rPr>
          <w:rFonts w:asciiTheme="minorHAnsi" w:hAnsiTheme="minorHAnsi" w:cstheme="minorHAnsi"/>
          <w:color w:val="000000" w:themeColor="text1"/>
          <w:sz w:val="24"/>
          <w:szCs w:val="24"/>
        </w:rPr>
        <w:t>de la durée de ce congé.</w:t>
      </w:r>
    </w:p>
    <w:bookmarkEnd w:id="0"/>
    <w:p w14:paraId="7F8F15A8" w14:textId="5118C95C" w:rsidR="003A1D06" w:rsidRPr="00682A09" w:rsidRDefault="001D4903" w:rsidP="00033587">
      <w:pPr>
        <w:spacing w:after="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Dans le cas où l’agent présente</w:t>
      </w:r>
      <w:r w:rsidR="003A1D06" w:rsidRPr="00682A09">
        <w:rPr>
          <w:rFonts w:asciiTheme="minorHAnsi" w:hAnsiTheme="minorHAnsi" w:cstheme="minorHAnsi"/>
          <w:color w:val="000000" w:themeColor="text1"/>
          <w:sz w:val="24"/>
          <w:szCs w:val="24"/>
        </w:rPr>
        <w:t xml:space="preserve"> une demande de reclassement, </w:t>
      </w:r>
      <w:r>
        <w:rPr>
          <w:rFonts w:asciiTheme="minorHAnsi" w:hAnsiTheme="minorHAnsi" w:cstheme="minorHAnsi"/>
          <w:color w:val="000000" w:themeColor="text1"/>
          <w:sz w:val="24"/>
          <w:szCs w:val="24"/>
        </w:rPr>
        <w:t>il sera</w:t>
      </w:r>
      <w:r w:rsidR="003A1D06" w:rsidRPr="00682A09">
        <w:rPr>
          <w:rFonts w:asciiTheme="minorHAnsi" w:hAnsiTheme="minorHAnsi" w:cstheme="minorHAnsi"/>
          <w:color w:val="000000" w:themeColor="text1"/>
          <w:sz w:val="24"/>
          <w:szCs w:val="24"/>
        </w:rPr>
        <w:t xml:space="preserve"> maintenu en position d’activité jusqu’à la date à laquelle celui-ci prend effet, dans la limite de la durée maximum de trois mois.</w:t>
      </w:r>
    </w:p>
    <w:p w14:paraId="2F3EBE5A" w14:textId="77777777" w:rsidR="003A1D06" w:rsidRPr="00682A09" w:rsidRDefault="003A1D06" w:rsidP="003A1D06">
      <w:pPr>
        <w:spacing w:after="0" w:line="240" w:lineRule="auto"/>
        <w:rPr>
          <w:rFonts w:asciiTheme="minorHAnsi" w:hAnsiTheme="minorHAnsi" w:cstheme="minorHAnsi"/>
          <w:color w:val="000000" w:themeColor="text1"/>
          <w:kern w:val="20"/>
          <w:sz w:val="24"/>
          <w:szCs w:val="24"/>
        </w:rPr>
      </w:pPr>
    </w:p>
    <w:p w14:paraId="151940F7" w14:textId="77777777" w:rsidR="003A1D06" w:rsidRPr="00215BBD" w:rsidRDefault="003A1D06" w:rsidP="009F1F46">
      <w:pPr>
        <w:pStyle w:val="Titre1"/>
        <w:rPr>
          <w:rFonts w:asciiTheme="minorHAnsi" w:hAnsiTheme="minorHAnsi" w:cstheme="minorHAnsi"/>
          <w:szCs w:val="28"/>
        </w:rPr>
      </w:pPr>
      <w:r w:rsidRPr="00215BBD">
        <w:rPr>
          <w:rFonts w:asciiTheme="minorHAnsi" w:hAnsiTheme="minorHAnsi" w:cstheme="minorHAnsi"/>
          <w:szCs w:val="28"/>
        </w:rPr>
        <w:t>ARTICLE 4 :</w:t>
      </w:r>
    </w:p>
    <w:p w14:paraId="04DDF50A" w14:textId="6B2A2895" w:rsidR="003A1D06" w:rsidRPr="00682A09" w:rsidRDefault="003A1D06" w:rsidP="003A1D06">
      <w:pPr>
        <w:pStyle w:val="Retraitcorpsdetexte2"/>
        <w:ind w:left="0" w:firstLine="2"/>
        <w:jc w:val="both"/>
        <w:rPr>
          <w:rFonts w:asciiTheme="minorHAnsi" w:hAnsiTheme="minorHAnsi" w:cstheme="minorHAnsi"/>
          <w:color w:val="000000" w:themeColor="text1"/>
          <w:szCs w:val="24"/>
        </w:rPr>
      </w:pPr>
      <w:r w:rsidRPr="00682A09">
        <w:rPr>
          <w:rFonts w:asciiTheme="minorHAnsi" w:hAnsiTheme="minorHAnsi" w:cstheme="minorHAnsi"/>
          <w:color w:val="000000" w:themeColor="text1"/>
          <w:szCs w:val="24"/>
        </w:rPr>
        <w:t xml:space="preserve">La </w:t>
      </w:r>
      <w:r w:rsidR="009F1F46" w:rsidRPr="00682A09">
        <w:rPr>
          <w:rFonts w:asciiTheme="minorHAnsi" w:hAnsiTheme="minorHAnsi" w:cstheme="minorHAnsi"/>
          <w:color w:val="000000" w:themeColor="text1"/>
          <w:szCs w:val="24"/>
        </w:rPr>
        <w:t xml:space="preserve">période de préparation au reclassement </w:t>
      </w:r>
      <w:r w:rsidRPr="00682A09">
        <w:rPr>
          <w:rFonts w:asciiTheme="minorHAnsi" w:hAnsiTheme="minorHAnsi" w:cstheme="minorHAnsi"/>
          <w:color w:val="000000" w:themeColor="text1"/>
          <w:szCs w:val="24"/>
        </w:rPr>
        <w:t xml:space="preserve">sera réalisée dans les conditions prévues dans la convention. En cas de rupture anticipée de celle-ci, il sera mis fin de plein droit à la </w:t>
      </w:r>
      <w:r w:rsidR="009F1F46" w:rsidRPr="00682A09">
        <w:rPr>
          <w:rFonts w:asciiTheme="minorHAnsi" w:hAnsiTheme="minorHAnsi" w:cstheme="minorHAnsi"/>
          <w:color w:val="000000" w:themeColor="text1"/>
          <w:szCs w:val="24"/>
        </w:rPr>
        <w:t>période de préparation au reclassement</w:t>
      </w:r>
      <w:r w:rsidRPr="00682A09">
        <w:rPr>
          <w:rFonts w:asciiTheme="minorHAnsi" w:hAnsiTheme="minorHAnsi" w:cstheme="minorHAnsi"/>
          <w:color w:val="000000" w:themeColor="text1"/>
          <w:szCs w:val="24"/>
        </w:rPr>
        <w:t>, ce qui entraînera l’abrogation du présent arrêté.</w:t>
      </w:r>
    </w:p>
    <w:p w14:paraId="520E21AD" w14:textId="77777777" w:rsidR="003A1D06" w:rsidRPr="00682A09" w:rsidRDefault="003A1D06" w:rsidP="003A1D06">
      <w:pPr>
        <w:spacing w:after="0" w:line="240" w:lineRule="auto"/>
        <w:rPr>
          <w:rFonts w:asciiTheme="minorHAnsi" w:hAnsiTheme="minorHAnsi" w:cstheme="minorHAnsi"/>
          <w:color w:val="000000" w:themeColor="text1"/>
          <w:kern w:val="20"/>
          <w:sz w:val="24"/>
          <w:szCs w:val="24"/>
        </w:rPr>
      </w:pPr>
    </w:p>
    <w:p w14:paraId="032EC7A9" w14:textId="77777777" w:rsidR="003A1D06" w:rsidRPr="00215BBD" w:rsidRDefault="003A1D06" w:rsidP="009F1F46">
      <w:pPr>
        <w:pStyle w:val="Titre1"/>
        <w:rPr>
          <w:rFonts w:asciiTheme="minorHAnsi" w:hAnsiTheme="minorHAnsi" w:cstheme="minorHAnsi"/>
          <w:szCs w:val="28"/>
        </w:rPr>
      </w:pPr>
      <w:r w:rsidRPr="00215BBD">
        <w:rPr>
          <w:rFonts w:asciiTheme="minorHAnsi" w:hAnsiTheme="minorHAnsi" w:cstheme="minorHAnsi"/>
          <w:szCs w:val="28"/>
        </w:rPr>
        <w:t>ARTICLE 5 :</w:t>
      </w:r>
    </w:p>
    <w:p w14:paraId="34AE61C2" w14:textId="1DB872DB" w:rsidR="003A1D06" w:rsidRPr="00682A09" w:rsidRDefault="003A1D06" w:rsidP="003A1D06">
      <w:pPr>
        <w:spacing w:after="0" w:line="240" w:lineRule="auto"/>
        <w:rPr>
          <w:rFonts w:asciiTheme="minorHAnsi" w:hAnsiTheme="minorHAnsi" w:cstheme="minorHAnsi"/>
          <w:color w:val="000000" w:themeColor="text1"/>
          <w:kern w:val="20"/>
          <w:sz w:val="24"/>
          <w:szCs w:val="24"/>
        </w:rPr>
      </w:pPr>
      <w:r w:rsidRPr="00682A09">
        <w:rPr>
          <w:rFonts w:asciiTheme="minorHAnsi" w:hAnsiTheme="minorHAnsi" w:cstheme="minorHAnsi"/>
          <w:color w:val="000000" w:themeColor="text1"/>
          <w:kern w:val="20"/>
          <w:sz w:val="24"/>
          <w:szCs w:val="24"/>
        </w:rPr>
        <w:t xml:space="preserve">Le Directeur Général des services </w:t>
      </w:r>
      <w:r w:rsidRPr="00682A09">
        <w:rPr>
          <w:rFonts w:asciiTheme="minorHAnsi" w:eastAsia="Calibri" w:hAnsiTheme="minorHAnsi" w:cstheme="minorHAnsi"/>
          <w:b/>
          <w:i/>
          <w:color w:val="31849B" w:themeColor="accent5" w:themeShade="BF"/>
          <w:sz w:val="24"/>
          <w:szCs w:val="24"/>
          <w:lang w:eastAsia="en-US"/>
        </w:rPr>
        <w:t xml:space="preserve">(ou le secrétaire </w:t>
      </w:r>
      <w:r w:rsidR="00682A09" w:rsidRPr="00682A09">
        <w:rPr>
          <w:rFonts w:asciiTheme="minorHAnsi" w:eastAsia="Calibri" w:hAnsiTheme="minorHAnsi" w:cstheme="minorHAnsi"/>
          <w:b/>
          <w:i/>
          <w:color w:val="31849B" w:themeColor="accent5" w:themeShade="BF"/>
          <w:sz w:val="24"/>
          <w:szCs w:val="24"/>
          <w:lang w:eastAsia="en-US"/>
        </w:rPr>
        <w:t xml:space="preserve">général </w:t>
      </w:r>
      <w:r w:rsidRPr="00682A09">
        <w:rPr>
          <w:rFonts w:asciiTheme="minorHAnsi" w:eastAsia="Calibri" w:hAnsiTheme="minorHAnsi" w:cstheme="minorHAnsi"/>
          <w:b/>
          <w:i/>
          <w:color w:val="31849B" w:themeColor="accent5" w:themeShade="BF"/>
          <w:sz w:val="24"/>
          <w:szCs w:val="24"/>
          <w:lang w:eastAsia="en-US"/>
        </w:rPr>
        <w:t>de mairie)</w:t>
      </w:r>
      <w:r w:rsidRPr="00682A09">
        <w:rPr>
          <w:rFonts w:asciiTheme="minorHAnsi" w:eastAsia="Calibri" w:hAnsiTheme="minorHAnsi" w:cstheme="minorHAnsi"/>
          <w:i/>
          <w:color w:val="31849B" w:themeColor="accent5" w:themeShade="BF"/>
          <w:sz w:val="24"/>
          <w:szCs w:val="24"/>
          <w:lang w:eastAsia="en-US"/>
        </w:rPr>
        <w:t xml:space="preserve"> </w:t>
      </w:r>
      <w:r w:rsidRPr="00682A09">
        <w:rPr>
          <w:rFonts w:asciiTheme="minorHAnsi" w:hAnsiTheme="minorHAnsi" w:cstheme="minorHAnsi"/>
          <w:color w:val="000000" w:themeColor="text1"/>
          <w:kern w:val="20"/>
          <w:sz w:val="24"/>
          <w:szCs w:val="24"/>
        </w:rPr>
        <w:t>est chargé de l’exécution du présent arrêté qui sera notifié à l’intéressé</w:t>
      </w:r>
      <w:r w:rsidRPr="00682A09">
        <w:rPr>
          <w:rFonts w:asciiTheme="minorHAnsi" w:eastAsia="Calibri" w:hAnsiTheme="minorHAnsi" w:cstheme="minorHAnsi"/>
          <w:b/>
          <w:i/>
          <w:color w:val="31849B" w:themeColor="accent5" w:themeShade="BF"/>
          <w:sz w:val="24"/>
          <w:szCs w:val="24"/>
          <w:lang w:eastAsia="en-US"/>
        </w:rPr>
        <w:t>(e).</w:t>
      </w:r>
      <w:r w:rsidRPr="00682A09">
        <w:rPr>
          <w:rFonts w:asciiTheme="minorHAnsi" w:hAnsiTheme="minorHAnsi" w:cstheme="minorHAnsi"/>
          <w:color w:val="000000" w:themeColor="text1"/>
          <w:kern w:val="20"/>
          <w:sz w:val="24"/>
          <w:szCs w:val="24"/>
        </w:rPr>
        <w:t xml:space="preserve"> </w:t>
      </w:r>
    </w:p>
    <w:p w14:paraId="220E5D70" w14:textId="77777777" w:rsidR="009F1F46" w:rsidRPr="00682A09" w:rsidRDefault="009F1F46" w:rsidP="003A1D06">
      <w:pPr>
        <w:spacing w:after="0" w:line="240" w:lineRule="auto"/>
        <w:rPr>
          <w:rFonts w:asciiTheme="minorHAnsi" w:hAnsiTheme="minorHAnsi" w:cstheme="minorHAnsi"/>
          <w:color w:val="000000" w:themeColor="text1"/>
          <w:kern w:val="20"/>
          <w:sz w:val="24"/>
          <w:szCs w:val="24"/>
        </w:rPr>
      </w:pPr>
    </w:p>
    <w:p w14:paraId="20E90E45" w14:textId="6DAD07BA" w:rsidR="003A1D06" w:rsidRPr="00682A09" w:rsidRDefault="003A1D06" w:rsidP="003A1D06">
      <w:pPr>
        <w:spacing w:after="0" w:line="240" w:lineRule="auto"/>
        <w:rPr>
          <w:rFonts w:asciiTheme="minorHAnsi" w:hAnsiTheme="minorHAnsi" w:cstheme="minorHAnsi"/>
          <w:color w:val="000000" w:themeColor="text1"/>
          <w:kern w:val="20"/>
          <w:sz w:val="24"/>
          <w:szCs w:val="24"/>
        </w:rPr>
      </w:pPr>
      <w:r w:rsidRPr="00682A09">
        <w:rPr>
          <w:rFonts w:asciiTheme="minorHAnsi" w:hAnsiTheme="minorHAnsi" w:cstheme="minorHAnsi"/>
          <w:color w:val="000000" w:themeColor="text1"/>
          <w:kern w:val="20"/>
          <w:sz w:val="24"/>
          <w:szCs w:val="24"/>
        </w:rPr>
        <w:t>Ampliation adressée :</w:t>
      </w:r>
    </w:p>
    <w:p w14:paraId="27D53FCA" w14:textId="784C6DB0" w:rsidR="003A1D06" w:rsidRPr="00682A09" w:rsidRDefault="003A1D06" w:rsidP="003A1D06">
      <w:pPr>
        <w:pStyle w:val="Paragraphedeliste"/>
        <w:numPr>
          <w:ilvl w:val="0"/>
          <w:numId w:val="5"/>
        </w:numPr>
        <w:spacing w:after="0" w:line="240" w:lineRule="auto"/>
        <w:rPr>
          <w:rFonts w:asciiTheme="minorHAnsi" w:hAnsiTheme="minorHAnsi" w:cstheme="minorHAnsi"/>
          <w:color w:val="000000" w:themeColor="text1"/>
          <w:kern w:val="20"/>
          <w:sz w:val="24"/>
          <w:szCs w:val="24"/>
        </w:rPr>
      </w:pPr>
      <w:proofErr w:type="gramStart"/>
      <w:r w:rsidRPr="00682A09">
        <w:rPr>
          <w:rFonts w:asciiTheme="minorHAnsi" w:hAnsiTheme="minorHAnsi" w:cstheme="minorHAnsi"/>
          <w:color w:val="000000" w:themeColor="text1"/>
          <w:kern w:val="20"/>
          <w:sz w:val="24"/>
          <w:szCs w:val="24"/>
        </w:rPr>
        <w:t>au</w:t>
      </w:r>
      <w:proofErr w:type="gramEnd"/>
      <w:r w:rsidRPr="00682A09">
        <w:rPr>
          <w:rFonts w:asciiTheme="minorHAnsi" w:hAnsiTheme="minorHAnsi" w:cstheme="minorHAnsi"/>
          <w:color w:val="000000" w:themeColor="text1"/>
          <w:kern w:val="20"/>
          <w:sz w:val="24"/>
          <w:szCs w:val="24"/>
        </w:rPr>
        <w:t xml:space="preserve"> Comptable de la Collectivité</w:t>
      </w:r>
      <w:r w:rsidR="00033587">
        <w:rPr>
          <w:rFonts w:asciiTheme="minorHAnsi" w:hAnsiTheme="minorHAnsi" w:cstheme="minorHAnsi"/>
          <w:color w:val="000000" w:themeColor="text1"/>
          <w:kern w:val="20"/>
          <w:sz w:val="24"/>
          <w:szCs w:val="24"/>
        </w:rPr>
        <w:t> ;</w:t>
      </w:r>
    </w:p>
    <w:p w14:paraId="3AFCF03D" w14:textId="0E1CA109" w:rsidR="003A1D06" w:rsidRPr="00682A09" w:rsidRDefault="003A1D06" w:rsidP="003A1D06">
      <w:pPr>
        <w:pStyle w:val="Paragraphedeliste"/>
        <w:numPr>
          <w:ilvl w:val="0"/>
          <w:numId w:val="5"/>
        </w:numPr>
        <w:spacing w:after="0" w:line="240" w:lineRule="auto"/>
        <w:rPr>
          <w:rFonts w:asciiTheme="minorHAnsi" w:hAnsiTheme="minorHAnsi" w:cstheme="minorHAnsi"/>
          <w:color w:val="000000" w:themeColor="text1"/>
          <w:kern w:val="20"/>
          <w:sz w:val="24"/>
          <w:szCs w:val="24"/>
        </w:rPr>
      </w:pPr>
      <w:proofErr w:type="gramStart"/>
      <w:r w:rsidRPr="00682A09">
        <w:rPr>
          <w:rFonts w:asciiTheme="minorHAnsi" w:hAnsiTheme="minorHAnsi" w:cstheme="minorHAnsi"/>
          <w:color w:val="000000" w:themeColor="text1"/>
          <w:kern w:val="20"/>
          <w:sz w:val="24"/>
          <w:szCs w:val="24"/>
        </w:rPr>
        <w:t>au</w:t>
      </w:r>
      <w:proofErr w:type="gramEnd"/>
      <w:r w:rsidRPr="00682A09">
        <w:rPr>
          <w:rFonts w:asciiTheme="minorHAnsi" w:hAnsiTheme="minorHAnsi" w:cstheme="minorHAnsi"/>
          <w:color w:val="000000" w:themeColor="text1"/>
          <w:kern w:val="20"/>
          <w:sz w:val="24"/>
          <w:szCs w:val="24"/>
        </w:rPr>
        <w:t xml:space="preserve"> Président du Centre de Gestion de la Haute-Savoie</w:t>
      </w:r>
      <w:r w:rsidR="00033587">
        <w:rPr>
          <w:rFonts w:asciiTheme="minorHAnsi" w:hAnsiTheme="minorHAnsi" w:cstheme="minorHAnsi"/>
          <w:color w:val="000000" w:themeColor="text1"/>
          <w:kern w:val="20"/>
          <w:sz w:val="24"/>
          <w:szCs w:val="24"/>
        </w:rPr>
        <w:t> ;</w:t>
      </w:r>
    </w:p>
    <w:p w14:paraId="1499356C" w14:textId="760BBB90" w:rsidR="003A1D06" w:rsidRPr="00682A09" w:rsidRDefault="003A1D06" w:rsidP="003A1D06">
      <w:pPr>
        <w:pStyle w:val="Paragraphedeliste"/>
        <w:numPr>
          <w:ilvl w:val="0"/>
          <w:numId w:val="5"/>
        </w:numPr>
        <w:spacing w:after="0" w:line="240" w:lineRule="auto"/>
        <w:rPr>
          <w:rFonts w:asciiTheme="minorHAnsi" w:hAnsiTheme="minorHAnsi" w:cstheme="minorHAnsi"/>
          <w:color w:val="000000" w:themeColor="text1"/>
          <w:kern w:val="20"/>
          <w:sz w:val="24"/>
          <w:szCs w:val="24"/>
        </w:rPr>
      </w:pPr>
      <w:proofErr w:type="gramStart"/>
      <w:r w:rsidRPr="00682A09">
        <w:rPr>
          <w:rFonts w:asciiTheme="minorHAnsi" w:hAnsiTheme="minorHAnsi" w:cstheme="minorHAnsi"/>
          <w:color w:val="000000" w:themeColor="text1"/>
          <w:kern w:val="20"/>
          <w:sz w:val="24"/>
          <w:szCs w:val="24"/>
        </w:rPr>
        <w:t>à</w:t>
      </w:r>
      <w:proofErr w:type="gramEnd"/>
      <w:r w:rsidRPr="00682A09">
        <w:rPr>
          <w:rFonts w:asciiTheme="minorHAnsi" w:hAnsiTheme="minorHAnsi" w:cstheme="minorHAnsi"/>
          <w:color w:val="000000" w:themeColor="text1"/>
          <w:kern w:val="20"/>
          <w:sz w:val="24"/>
          <w:szCs w:val="24"/>
        </w:rPr>
        <w:t xml:space="preserve"> l’intéressé</w:t>
      </w:r>
      <w:r w:rsidR="00215BBD" w:rsidRPr="00682A09">
        <w:rPr>
          <w:rFonts w:asciiTheme="minorHAnsi" w:eastAsia="Calibri" w:hAnsiTheme="minorHAnsi" w:cstheme="minorHAnsi"/>
          <w:b/>
          <w:i/>
          <w:color w:val="31849B" w:themeColor="accent5" w:themeShade="BF"/>
          <w:sz w:val="24"/>
          <w:szCs w:val="24"/>
          <w:lang w:eastAsia="en-US"/>
        </w:rPr>
        <w:t>(e).</w:t>
      </w:r>
    </w:p>
    <w:p w14:paraId="54A31ADE" w14:textId="77777777" w:rsidR="003A1D06" w:rsidRPr="00682A09" w:rsidRDefault="003A1D06" w:rsidP="00682A09">
      <w:pPr>
        <w:spacing w:after="0" w:line="240" w:lineRule="auto"/>
        <w:rPr>
          <w:rFonts w:asciiTheme="minorHAnsi" w:hAnsiTheme="minorHAnsi" w:cstheme="minorHAnsi"/>
          <w:color w:val="000000" w:themeColor="text1"/>
          <w:kern w:val="20"/>
          <w:sz w:val="24"/>
          <w:szCs w:val="24"/>
        </w:rPr>
      </w:pPr>
    </w:p>
    <w:p w14:paraId="0758A0A0" w14:textId="0668B105" w:rsidR="00682A09" w:rsidRPr="00682A09" w:rsidRDefault="00682A09" w:rsidP="00682A09">
      <w:pPr>
        <w:pStyle w:val="recours"/>
        <w:ind w:left="0" w:right="0"/>
        <w:rPr>
          <w:rFonts w:asciiTheme="minorHAnsi" w:eastAsia="Calibri" w:hAnsiTheme="minorHAnsi" w:cstheme="minorHAnsi"/>
          <w:b/>
          <w:i/>
          <w:color w:val="2F5496"/>
          <w:sz w:val="24"/>
          <w:szCs w:val="24"/>
          <w:lang w:eastAsia="en-US"/>
        </w:rPr>
      </w:pPr>
      <w:r w:rsidRPr="00682A09">
        <w:rPr>
          <w:rFonts w:asciiTheme="minorHAnsi" w:hAnsiTheme="minorHAnsi" w:cstheme="minorHAnsi"/>
          <w:color w:val="1F497D" w:themeColor="text2"/>
          <w:kern w:val="20"/>
          <w:sz w:val="24"/>
          <w:szCs w:val="24"/>
          <w:lang w:eastAsia="fr-FR"/>
        </w:rPr>
        <w:t>Le Maire</w:t>
      </w:r>
      <w:r w:rsidRPr="00682A09">
        <w:rPr>
          <w:rFonts w:asciiTheme="minorHAnsi" w:eastAsia="Calibri" w:hAnsiTheme="minorHAnsi" w:cstheme="minorHAnsi"/>
          <w:sz w:val="24"/>
          <w:szCs w:val="24"/>
          <w:lang w:eastAsia="en-US"/>
        </w:rPr>
        <w:t xml:space="preserve"> </w:t>
      </w:r>
      <w:r w:rsidRPr="00682A09">
        <w:rPr>
          <w:rFonts w:asciiTheme="minorHAnsi" w:eastAsia="Calibri" w:hAnsiTheme="minorHAnsi" w:cstheme="minorHAnsi"/>
          <w:b/>
          <w:i/>
          <w:color w:val="31849B" w:themeColor="accent5" w:themeShade="BF"/>
          <w:sz w:val="24"/>
          <w:szCs w:val="24"/>
          <w:lang w:eastAsia="en-US"/>
        </w:rPr>
        <w:t xml:space="preserve">(ou le Président) </w:t>
      </w:r>
      <w:r w:rsidRPr="00682A09">
        <w:rPr>
          <w:rFonts w:asciiTheme="minorHAnsi" w:eastAsia="Calibri" w:hAnsiTheme="minorHAnsi" w:cstheme="minorHAnsi"/>
          <w:b/>
          <w:i/>
          <w:color w:val="2F5496"/>
          <w:sz w:val="24"/>
          <w:szCs w:val="24"/>
          <w:lang w:eastAsia="en-US"/>
        </w:rPr>
        <w:t>:</w:t>
      </w:r>
    </w:p>
    <w:p w14:paraId="3C24DBB1" w14:textId="77777777" w:rsidR="00682A09" w:rsidRPr="00682A09" w:rsidRDefault="00682A09" w:rsidP="00682A09">
      <w:pPr>
        <w:pStyle w:val="recours"/>
        <w:numPr>
          <w:ilvl w:val="0"/>
          <w:numId w:val="6"/>
        </w:numPr>
        <w:ind w:right="0"/>
        <w:rPr>
          <w:rFonts w:asciiTheme="minorHAnsi" w:hAnsiTheme="minorHAnsi" w:cstheme="minorHAnsi"/>
          <w:color w:val="1F497D" w:themeColor="text2"/>
          <w:kern w:val="20"/>
          <w:sz w:val="24"/>
          <w:szCs w:val="24"/>
          <w:lang w:eastAsia="fr-FR"/>
        </w:rPr>
      </w:pPr>
      <w:r w:rsidRPr="00682A09">
        <w:rPr>
          <w:rFonts w:asciiTheme="minorHAnsi" w:hAnsiTheme="minorHAnsi" w:cstheme="minorHAnsi"/>
          <w:color w:val="1F497D" w:themeColor="text2"/>
          <w:kern w:val="20"/>
          <w:sz w:val="24"/>
          <w:szCs w:val="24"/>
          <w:lang w:eastAsia="fr-FR"/>
        </w:rPr>
        <w:t>Certifie le caractère exécutoire de cet acte ;</w:t>
      </w:r>
    </w:p>
    <w:p w14:paraId="79D54F85" w14:textId="3DC14FF2" w:rsidR="00682A09" w:rsidRPr="00682A09" w:rsidRDefault="00682A09" w:rsidP="00682A09">
      <w:pPr>
        <w:pStyle w:val="recours"/>
        <w:numPr>
          <w:ilvl w:val="0"/>
          <w:numId w:val="6"/>
        </w:numPr>
        <w:ind w:right="0"/>
        <w:rPr>
          <w:rFonts w:asciiTheme="minorHAnsi" w:hAnsiTheme="minorHAnsi" w:cstheme="minorHAnsi"/>
          <w:color w:val="1F497D" w:themeColor="text2"/>
          <w:kern w:val="20"/>
          <w:sz w:val="24"/>
          <w:szCs w:val="24"/>
          <w:lang w:eastAsia="fr-FR"/>
        </w:rPr>
      </w:pPr>
      <w:r w:rsidRPr="00682A09">
        <w:rPr>
          <w:rFonts w:asciiTheme="minorHAnsi" w:hAnsiTheme="minorHAnsi" w:cstheme="minorHAnsi"/>
          <w:color w:val="1F497D" w:themeColor="text2"/>
          <w:kern w:val="20"/>
          <w:sz w:val="24"/>
          <w:szCs w:val="24"/>
        </w:rPr>
        <w:t>Informe l’agent que celui-ci peut faire l’objet d’un recours pour excès de pouvoir auprès du tribunal administratif de Grenoble dans un délai de deux mois à compter de sa notification. Le tribunal administratif peut être saisi par l’application informatique « Télérecours citoyens » accessible par le site Internet</w:t>
      </w:r>
      <w:r w:rsidRPr="00682A09">
        <w:rPr>
          <w:rFonts w:asciiTheme="minorHAnsi" w:eastAsia="Calibri" w:hAnsiTheme="minorHAnsi" w:cstheme="minorHAnsi"/>
          <w:sz w:val="24"/>
          <w:szCs w:val="24"/>
          <w:lang w:eastAsia="en-US"/>
        </w:rPr>
        <w:t xml:space="preserve"> </w:t>
      </w:r>
      <w:hyperlink r:id="rId12" w:history="1">
        <w:r w:rsidRPr="00682A09">
          <w:rPr>
            <w:rFonts w:asciiTheme="minorHAnsi" w:eastAsia="Calibri" w:hAnsiTheme="minorHAnsi" w:cstheme="minorHAnsi"/>
            <w:b/>
            <w:color w:val="0070C0"/>
            <w:sz w:val="24"/>
            <w:szCs w:val="24"/>
            <w:u w:val="single"/>
            <w:lang w:eastAsia="en-US"/>
          </w:rPr>
          <w:t>www.telerecours.fr</w:t>
        </w:r>
      </w:hyperlink>
    </w:p>
    <w:p w14:paraId="6054889A" w14:textId="77777777" w:rsidR="00E27274" w:rsidRPr="00682A09" w:rsidRDefault="00E27274" w:rsidP="00F71086">
      <w:pPr>
        <w:spacing w:after="0" w:line="240" w:lineRule="auto"/>
        <w:rPr>
          <w:rFonts w:asciiTheme="minorHAnsi" w:hAnsiTheme="minorHAnsi" w:cstheme="minorHAnsi"/>
          <w:color w:val="5F497A"/>
          <w:kern w:val="20"/>
          <w:sz w:val="24"/>
          <w:szCs w:val="24"/>
        </w:rPr>
      </w:pPr>
    </w:p>
    <w:p w14:paraId="6054889B" w14:textId="5D37570A" w:rsidR="00E27274" w:rsidRPr="00682A09" w:rsidRDefault="00E27274" w:rsidP="00F71086">
      <w:pPr>
        <w:spacing w:after="0" w:line="240" w:lineRule="auto"/>
        <w:jc w:val="right"/>
        <w:rPr>
          <w:rFonts w:asciiTheme="minorHAnsi" w:hAnsiTheme="minorHAnsi" w:cstheme="minorHAnsi"/>
          <w:color w:val="5F497A"/>
          <w:kern w:val="20"/>
          <w:sz w:val="24"/>
          <w:szCs w:val="24"/>
        </w:rPr>
      </w:pPr>
      <w:r w:rsidRPr="00682A09">
        <w:rPr>
          <w:rFonts w:asciiTheme="minorHAnsi" w:hAnsiTheme="minorHAnsi" w:cstheme="minorHAnsi"/>
          <w:color w:val="5F497A"/>
          <w:kern w:val="20"/>
          <w:sz w:val="24"/>
          <w:szCs w:val="24"/>
        </w:rPr>
        <w:t xml:space="preserve">Fait à </w:t>
      </w:r>
      <w:r w:rsidR="00682A09" w:rsidRPr="00682A09">
        <w:rPr>
          <w:rFonts w:asciiTheme="minorHAnsi" w:hAnsiTheme="minorHAnsi" w:cstheme="minorHAnsi"/>
          <w:b/>
          <w:color w:val="1F497D" w:themeColor="text2"/>
          <w:kern w:val="20"/>
          <w:sz w:val="24"/>
          <w:szCs w:val="24"/>
        </w:rPr>
        <w:t xml:space="preserve">………………………………………………. </w:t>
      </w:r>
      <w:r w:rsidRPr="00682A09">
        <w:rPr>
          <w:rFonts w:asciiTheme="minorHAnsi" w:hAnsiTheme="minorHAnsi" w:cstheme="minorHAnsi"/>
          <w:color w:val="5F497A"/>
          <w:kern w:val="20"/>
          <w:sz w:val="24"/>
          <w:szCs w:val="24"/>
        </w:rPr>
        <w:t xml:space="preserve">le </w:t>
      </w:r>
      <w:r w:rsidR="00682A09" w:rsidRPr="00682A09">
        <w:rPr>
          <w:rFonts w:asciiTheme="minorHAnsi" w:hAnsiTheme="minorHAnsi" w:cstheme="minorHAnsi"/>
          <w:b/>
          <w:color w:val="1F497D" w:themeColor="text2"/>
          <w:kern w:val="20"/>
          <w:sz w:val="24"/>
          <w:szCs w:val="24"/>
        </w:rPr>
        <w:t>……………………………………………….</w:t>
      </w:r>
    </w:p>
    <w:p w14:paraId="6054889C" w14:textId="77777777" w:rsidR="00E27274" w:rsidRPr="00682A09" w:rsidRDefault="00E27274" w:rsidP="00F71086">
      <w:pPr>
        <w:spacing w:after="0" w:line="240" w:lineRule="auto"/>
        <w:jc w:val="right"/>
        <w:rPr>
          <w:rFonts w:asciiTheme="minorHAnsi" w:eastAsia="Calibri" w:hAnsiTheme="minorHAnsi" w:cstheme="minorHAnsi"/>
          <w:b/>
          <w:i/>
          <w:color w:val="31849B" w:themeColor="accent5" w:themeShade="BF"/>
          <w:sz w:val="24"/>
          <w:szCs w:val="24"/>
          <w:lang w:eastAsia="en-US"/>
        </w:rPr>
      </w:pPr>
      <w:r w:rsidRPr="00682A09">
        <w:rPr>
          <w:rFonts w:asciiTheme="minorHAnsi" w:hAnsiTheme="minorHAnsi" w:cstheme="minorHAnsi"/>
          <w:color w:val="5F497A"/>
          <w:kern w:val="20"/>
          <w:sz w:val="24"/>
          <w:szCs w:val="24"/>
        </w:rPr>
        <w:t xml:space="preserve">Le Maire </w:t>
      </w:r>
      <w:r w:rsidRPr="00682A09">
        <w:rPr>
          <w:rFonts w:asciiTheme="minorHAnsi" w:eastAsia="Calibri" w:hAnsiTheme="minorHAnsi" w:cstheme="minorHAnsi"/>
          <w:b/>
          <w:i/>
          <w:color w:val="31849B" w:themeColor="accent5" w:themeShade="BF"/>
          <w:sz w:val="24"/>
          <w:szCs w:val="24"/>
          <w:lang w:eastAsia="en-US"/>
        </w:rPr>
        <w:t>(le Président),</w:t>
      </w:r>
    </w:p>
    <w:p w14:paraId="6054889D" w14:textId="77777777" w:rsidR="00E27274" w:rsidRPr="00682A09" w:rsidRDefault="00E27274" w:rsidP="00682A09">
      <w:pPr>
        <w:spacing w:after="0" w:line="240" w:lineRule="auto"/>
        <w:jc w:val="right"/>
        <w:rPr>
          <w:rFonts w:asciiTheme="minorHAnsi" w:eastAsia="Calibri" w:hAnsiTheme="minorHAnsi" w:cstheme="minorHAnsi"/>
          <w:b/>
          <w:i/>
          <w:color w:val="C45911"/>
          <w:sz w:val="24"/>
          <w:szCs w:val="24"/>
          <w:lang w:eastAsia="en-US"/>
        </w:rPr>
      </w:pPr>
      <w:r w:rsidRPr="00682A09">
        <w:rPr>
          <w:rFonts w:asciiTheme="minorHAnsi" w:eastAsia="Calibri" w:hAnsiTheme="minorHAnsi" w:cstheme="minorHAnsi"/>
          <w:b/>
          <w:i/>
          <w:color w:val="C45911"/>
          <w:sz w:val="24"/>
          <w:szCs w:val="24"/>
          <w:lang w:eastAsia="en-US"/>
        </w:rPr>
        <w:t>(</w:t>
      </w:r>
      <w:proofErr w:type="gramStart"/>
      <w:r w:rsidRPr="00682A09">
        <w:rPr>
          <w:rFonts w:asciiTheme="minorHAnsi" w:eastAsia="Calibri" w:hAnsiTheme="minorHAnsi" w:cstheme="minorHAnsi"/>
          <w:b/>
          <w:i/>
          <w:color w:val="C45911"/>
          <w:sz w:val="24"/>
          <w:szCs w:val="24"/>
          <w:lang w:eastAsia="en-US"/>
        </w:rPr>
        <w:t>prénom</w:t>
      </w:r>
      <w:proofErr w:type="gramEnd"/>
      <w:r w:rsidRPr="00682A09">
        <w:rPr>
          <w:rFonts w:asciiTheme="minorHAnsi" w:eastAsia="Calibri" w:hAnsiTheme="minorHAnsi" w:cstheme="minorHAnsi"/>
          <w:b/>
          <w:i/>
          <w:color w:val="C45911"/>
          <w:sz w:val="24"/>
          <w:szCs w:val="24"/>
          <w:lang w:eastAsia="en-US"/>
        </w:rPr>
        <w:t>, nom et signature)</w:t>
      </w:r>
    </w:p>
    <w:p w14:paraId="6054889E" w14:textId="77777777" w:rsidR="00E27274" w:rsidRPr="00682A09" w:rsidRDefault="00E27274" w:rsidP="00F71086">
      <w:pPr>
        <w:spacing w:after="0" w:line="240" w:lineRule="auto"/>
        <w:jc w:val="right"/>
        <w:rPr>
          <w:rFonts w:asciiTheme="minorHAnsi" w:eastAsia="Calibri" w:hAnsiTheme="minorHAnsi" w:cstheme="minorHAnsi"/>
          <w:b/>
          <w:i/>
          <w:color w:val="31849B" w:themeColor="accent5" w:themeShade="BF"/>
          <w:sz w:val="24"/>
          <w:szCs w:val="24"/>
          <w:lang w:eastAsia="en-US"/>
        </w:rPr>
      </w:pPr>
      <w:proofErr w:type="gramStart"/>
      <w:r w:rsidRPr="00682A09">
        <w:rPr>
          <w:rFonts w:asciiTheme="minorHAnsi" w:eastAsia="Calibri" w:hAnsiTheme="minorHAnsi" w:cstheme="minorHAnsi"/>
          <w:b/>
          <w:i/>
          <w:color w:val="31849B" w:themeColor="accent5" w:themeShade="BF"/>
          <w:sz w:val="24"/>
          <w:szCs w:val="24"/>
          <w:lang w:eastAsia="en-US"/>
        </w:rPr>
        <w:t>ou</w:t>
      </w:r>
      <w:proofErr w:type="gramEnd"/>
    </w:p>
    <w:p w14:paraId="6054889F" w14:textId="77777777" w:rsidR="00E27274" w:rsidRPr="00682A09" w:rsidRDefault="00E27274" w:rsidP="00F71086">
      <w:pPr>
        <w:spacing w:after="0" w:line="240" w:lineRule="auto"/>
        <w:jc w:val="right"/>
        <w:rPr>
          <w:rFonts w:asciiTheme="minorHAnsi" w:eastAsia="Calibri" w:hAnsiTheme="minorHAnsi" w:cstheme="minorHAnsi"/>
          <w:b/>
          <w:i/>
          <w:color w:val="31849B" w:themeColor="accent5" w:themeShade="BF"/>
          <w:sz w:val="24"/>
          <w:szCs w:val="24"/>
          <w:lang w:eastAsia="en-US"/>
        </w:rPr>
      </w:pPr>
      <w:r w:rsidRPr="00682A09">
        <w:rPr>
          <w:rFonts w:asciiTheme="minorHAnsi" w:eastAsia="Calibri" w:hAnsiTheme="minorHAnsi" w:cstheme="minorHAnsi"/>
          <w:b/>
          <w:i/>
          <w:color w:val="31849B" w:themeColor="accent5" w:themeShade="BF"/>
          <w:sz w:val="24"/>
          <w:szCs w:val="24"/>
          <w:lang w:eastAsia="en-US"/>
        </w:rPr>
        <w:t>Par délégation,</w:t>
      </w:r>
    </w:p>
    <w:p w14:paraId="605488A0" w14:textId="77777777" w:rsidR="00E27274" w:rsidRPr="00682A09" w:rsidRDefault="00E27274" w:rsidP="00F71086">
      <w:pPr>
        <w:spacing w:after="0" w:line="240" w:lineRule="auto"/>
        <w:jc w:val="right"/>
        <w:rPr>
          <w:rFonts w:asciiTheme="minorHAnsi" w:eastAsia="Calibri" w:hAnsiTheme="minorHAnsi" w:cstheme="minorHAnsi"/>
          <w:b/>
          <w:i/>
          <w:color w:val="C45911"/>
          <w:sz w:val="24"/>
          <w:szCs w:val="24"/>
          <w:lang w:eastAsia="en-US"/>
        </w:rPr>
      </w:pPr>
      <w:r w:rsidRPr="00682A09">
        <w:rPr>
          <w:rFonts w:asciiTheme="minorHAnsi" w:eastAsia="Calibri" w:hAnsiTheme="minorHAnsi" w:cstheme="minorHAnsi"/>
          <w:b/>
          <w:i/>
          <w:color w:val="C45911"/>
          <w:sz w:val="24"/>
          <w:szCs w:val="24"/>
          <w:lang w:eastAsia="en-US"/>
        </w:rPr>
        <w:t>(</w:t>
      </w:r>
      <w:proofErr w:type="gramStart"/>
      <w:r w:rsidRPr="00682A09">
        <w:rPr>
          <w:rFonts w:asciiTheme="minorHAnsi" w:eastAsia="Calibri" w:hAnsiTheme="minorHAnsi" w:cstheme="minorHAnsi"/>
          <w:b/>
          <w:i/>
          <w:color w:val="C45911"/>
          <w:sz w:val="24"/>
          <w:szCs w:val="24"/>
          <w:lang w:eastAsia="en-US"/>
        </w:rPr>
        <w:t>prénom</w:t>
      </w:r>
      <w:proofErr w:type="gramEnd"/>
      <w:r w:rsidRPr="00682A09">
        <w:rPr>
          <w:rFonts w:asciiTheme="minorHAnsi" w:eastAsia="Calibri" w:hAnsiTheme="minorHAnsi" w:cstheme="minorHAnsi"/>
          <w:b/>
          <w:i/>
          <w:color w:val="C45911"/>
          <w:sz w:val="24"/>
          <w:szCs w:val="24"/>
          <w:lang w:eastAsia="en-US"/>
        </w:rPr>
        <w:t>, nom, qualité et signature)</w:t>
      </w:r>
    </w:p>
    <w:p w14:paraId="605488A1" w14:textId="77777777" w:rsidR="00E27274" w:rsidRPr="00E2759A" w:rsidRDefault="00E27274" w:rsidP="00F71086">
      <w:pPr>
        <w:pStyle w:val="recours"/>
        <w:ind w:left="0" w:right="4252"/>
        <w:rPr>
          <w:rFonts w:asciiTheme="minorHAnsi" w:hAnsiTheme="minorHAnsi" w:cstheme="minorHAnsi"/>
          <w:color w:val="5F497A"/>
          <w:sz w:val="22"/>
          <w:szCs w:val="22"/>
        </w:rPr>
      </w:pPr>
    </w:p>
    <w:p w14:paraId="605488A2" w14:textId="77777777" w:rsidR="00F71086" w:rsidRPr="00E2759A" w:rsidRDefault="00F71086" w:rsidP="00F71086">
      <w:pPr>
        <w:pStyle w:val="recours"/>
        <w:ind w:left="0" w:right="4252"/>
        <w:rPr>
          <w:rFonts w:asciiTheme="minorHAnsi" w:hAnsiTheme="minorHAnsi" w:cstheme="minorHAnsi"/>
          <w:color w:val="5F497A"/>
          <w:sz w:val="22"/>
          <w:szCs w:val="22"/>
        </w:rPr>
      </w:pPr>
    </w:p>
    <w:p w14:paraId="605488A7" w14:textId="458D4DB7" w:rsidR="00E27274" w:rsidRPr="00E2759A" w:rsidRDefault="00E27274" w:rsidP="00F71086">
      <w:pPr>
        <w:pStyle w:val="recours"/>
        <w:ind w:left="0" w:right="-1"/>
        <w:jc w:val="right"/>
        <w:rPr>
          <w:rFonts w:asciiTheme="minorHAnsi" w:hAnsiTheme="minorHAnsi" w:cstheme="minorHAnsi"/>
          <w:color w:val="5F497A"/>
          <w:sz w:val="22"/>
          <w:szCs w:val="22"/>
        </w:rPr>
      </w:pPr>
      <w:r w:rsidRPr="00E2759A">
        <w:rPr>
          <w:rFonts w:asciiTheme="minorHAnsi" w:hAnsiTheme="minorHAnsi" w:cstheme="minorHAnsi"/>
          <w:color w:val="5F497A"/>
          <w:sz w:val="22"/>
          <w:szCs w:val="22"/>
        </w:rPr>
        <w:t xml:space="preserve">Notifié le </w:t>
      </w:r>
      <w:r w:rsidR="00682A09" w:rsidRPr="00682A09">
        <w:rPr>
          <w:rFonts w:asciiTheme="minorHAnsi" w:hAnsiTheme="minorHAnsi" w:cstheme="minorHAnsi"/>
          <w:b/>
          <w:color w:val="1F497D" w:themeColor="text2"/>
          <w:kern w:val="20"/>
          <w:sz w:val="24"/>
          <w:szCs w:val="24"/>
        </w:rPr>
        <w:t>……………………………………………….</w:t>
      </w:r>
    </w:p>
    <w:p w14:paraId="605488A8" w14:textId="77777777" w:rsidR="00E27274" w:rsidRPr="00E2759A" w:rsidRDefault="00E27274" w:rsidP="00F71086">
      <w:pPr>
        <w:pStyle w:val="recours"/>
        <w:ind w:left="0" w:right="-1"/>
        <w:jc w:val="right"/>
        <w:rPr>
          <w:rFonts w:asciiTheme="minorHAnsi" w:hAnsiTheme="minorHAnsi" w:cstheme="minorHAnsi"/>
          <w:color w:val="5F497A"/>
          <w:sz w:val="22"/>
          <w:szCs w:val="22"/>
        </w:rPr>
      </w:pPr>
      <w:r w:rsidRPr="00E2759A">
        <w:rPr>
          <w:rFonts w:asciiTheme="minorHAnsi" w:hAnsiTheme="minorHAnsi" w:cstheme="minorHAnsi"/>
          <w:color w:val="5F497A"/>
          <w:sz w:val="22"/>
          <w:szCs w:val="22"/>
        </w:rPr>
        <w:t xml:space="preserve">Signature de l’agent :                       </w:t>
      </w:r>
    </w:p>
    <w:sectPr w:rsidR="00E27274" w:rsidRPr="00E2759A" w:rsidSect="00300E86">
      <w:headerReference w:type="default" r:id="rId13"/>
      <w:footerReference w:type="default" r:id="rId14"/>
      <w:headerReference w:type="first" r:id="rId15"/>
      <w:footerReference w:type="first" r:id="rId16"/>
      <w:pgSz w:w="11906" w:h="16838"/>
      <w:pgMar w:top="993" w:right="991" w:bottom="1134" w:left="1701" w:header="708"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7139" w14:textId="77777777" w:rsidR="00AC0B19" w:rsidRDefault="00AC0B19" w:rsidP="00E27274">
      <w:pPr>
        <w:spacing w:after="0" w:line="240" w:lineRule="auto"/>
      </w:pPr>
      <w:r>
        <w:separator/>
      </w:r>
    </w:p>
  </w:endnote>
  <w:endnote w:type="continuationSeparator" w:id="0">
    <w:p w14:paraId="418A3AF4" w14:textId="77777777" w:rsidR="00AC0B19" w:rsidRDefault="00AC0B19" w:rsidP="00E2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251" w:type="pct"/>
      <w:tblInd w:w="-34"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00"/>
      <w:gridCol w:w="9135"/>
      <w:gridCol w:w="9135"/>
      <w:gridCol w:w="9135"/>
    </w:tblGrid>
    <w:tr w:rsidR="00890605" w14:paraId="605488BA" w14:textId="77777777" w:rsidTr="000E72C1">
      <w:tc>
        <w:tcPr>
          <w:tcW w:w="700" w:type="dxa"/>
          <w:tcBorders>
            <w:top w:val="single" w:sz="4" w:space="0" w:color="A6A6A6" w:themeColor="background1" w:themeShade="A6"/>
            <w:right w:val="single" w:sz="4" w:space="0" w:color="A6A6A6" w:themeColor="background1" w:themeShade="A6"/>
          </w:tcBorders>
        </w:tcPr>
        <w:p w14:paraId="605488B8" w14:textId="77777777" w:rsidR="00890605" w:rsidRPr="000E0521" w:rsidRDefault="00890605" w:rsidP="00890605">
          <w:pPr>
            <w:pStyle w:val="Pieddepage"/>
            <w:ind w:left="-43"/>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Pr="00C42FB8">
            <w:rPr>
              <w:rFonts w:ascii="Lucida Sans Unicode" w:hAnsi="Lucida Sans Unicode" w:cs="Lucida Sans Unicode"/>
              <w:b/>
              <w:noProof/>
              <w:color w:val="31849B" w:themeColor="accent5" w:themeShade="BF"/>
              <w:sz w:val="32"/>
              <w:szCs w:val="32"/>
            </w:rPr>
            <w:t>2</w:t>
          </w:r>
          <w:r w:rsidRPr="000E0521">
            <w:rPr>
              <w:rFonts w:ascii="Lucida Sans Unicode" w:hAnsi="Lucida Sans Unicode" w:cs="Lucida Sans Unicode"/>
              <w:color w:val="31849B" w:themeColor="accent5" w:themeShade="BF"/>
            </w:rPr>
            <w:fldChar w:fldCharType="end"/>
          </w:r>
        </w:p>
      </w:tc>
      <w:tc>
        <w:tcPr>
          <w:tcW w:w="9135" w:type="dxa"/>
          <w:tcBorders>
            <w:top w:val="single" w:sz="4" w:space="0" w:color="A6A6A6" w:themeColor="background1" w:themeShade="A6"/>
          </w:tcBorders>
          <w:vAlign w:val="center"/>
        </w:tcPr>
        <w:p w14:paraId="6B602814" w14:textId="7DB6E87A" w:rsidR="00890605" w:rsidRPr="00300E86" w:rsidRDefault="00890605" w:rsidP="00890605">
          <w:pPr>
            <w:pStyle w:val="Pieddepage"/>
            <w:tabs>
              <w:tab w:val="right" w:pos="9356"/>
            </w:tabs>
            <w:spacing w:line="216" w:lineRule="auto"/>
            <w:jc w:val="center"/>
            <w:rPr>
              <w:rFonts w:ascii="Lucida Sans Unicode" w:hAnsi="Lucida Sans Unicode" w:cs="Lucida Sans Unicode"/>
              <w:color w:val="808080" w:themeColor="background1" w:themeShade="80"/>
              <w:sz w:val="18"/>
            </w:rPr>
          </w:pPr>
          <w:r w:rsidRPr="006E706E">
            <w:rPr>
              <w:rFonts w:ascii="Tahoma" w:hAnsi="Tahoma" w:cs="Tahoma"/>
              <w:color w:val="808080" w:themeColor="background1" w:themeShade="80"/>
              <w:sz w:val="18"/>
            </w:rPr>
            <w:t>CDG 74</w:t>
          </w:r>
          <w:r w:rsidR="00BC51C4">
            <w:rPr>
              <w:rFonts w:ascii="Tahoma" w:hAnsi="Tahoma" w:cs="Tahoma"/>
              <w:color w:val="808080" w:themeColor="background1" w:themeShade="80"/>
              <w:sz w:val="18"/>
            </w:rPr>
            <w:t xml:space="preserve"> </w:t>
          </w:r>
          <w:r w:rsidRPr="006E706E">
            <w:rPr>
              <w:rFonts w:ascii="Tahoma" w:hAnsi="Tahoma" w:cs="Tahoma"/>
              <w:color w:val="808080" w:themeColor="background1" w:themeShade="80"/>
              <w:sz w:val="18"/>
            </w:rPr>
            <w:t xml:space="preserve">– </w:t>
          </w:r>
          <w:r>
            <w:rPr>
              <w:rFonts w:ascii="Tahoma" w:hAnsi="Tahoma" w:cs="Tahoma"/>
              <w:color w:val="808080" w:themeColor="background1" w:themeShade="80"/>
              <w:sz w:val="18"/>
            </w:rPr>
            <w:t>44</w:t>
          </w:r>
          <w:r w:rsidRPr="006E706E">
            <w:rPr>
              <w:rFonts w:ascii="Tahoma" w:hAnsi="Tahoma" w:cs="Tahoma"/>
              <w:color w:val="808080" w:themeColor="background1" w:themeShade="80"/>
              <w:sz w:val="18"/>
            </w:rPr>
            <w:t xml:space="preserve"> rue du </w:t>
          </w:r>
          <w:proofErr w:type="spellStart"/>
          <w:r>
            <w:rPr>
              <w:rFonts w:ascii="Tahoma" w:hAnsi="Tahoma" w:cs="Tahoma"/>
              <w:color w:val="808080" w:themeColor="background1" w:themeShade="80"/>
              <w:sz w:val="18"/>
            </w:rPr>
            <w:t>Goléron</w:t>
          </w:r>
          <w:proofErr w:type="spellEnd"/>
          <w:r w:rsidRPr="006E706E">
            <w:rPr>
              <w:rFonts w:ascii="Tahoma" w:hAnsi="Tahoma" w:cs="Tahoma"/>
              <w:color w:val="808080" w:themeColor="background1" w:themeShade="80"/>
              <w:sz w:val="18"/>
            </w:rPr>
            <w:t xml:space="preserve"> </w:t>
          </w:r>
          <w:r>
            <w:rPr>
              <w:rFonts w:ascii="Tahoma" w:hAnsi="Tahoma" w:cs="Tahoma"/>
              <w:color w:val="808080" w:themeColor="background1" w:themeShade="80"/>
              <w:sz w:val="18"/>
            </w:rPr>
            <w:t>–</w:t>
          </w:r>
          <w:r w:rsidR="00BC51C4">
            <w:rPr>
              <w:rFonts w:ascii="Tahoma" w:hAnsi="Tahoma" w:cs="Tahoma"/>
              <w:color w:val="808080" w:themeColor="background1" w:themeShade="80"/>
              <w:sz w:val="18"/>
            </w:rPr>
            <w:t xml:space="preserve"> </w:t>
          </w:r>
          <w:r>
            <w:rPr>
              <w:rFonts w:ascii="Tahoma" w:hAnsi="Tahoma" w:cs="Tahoma"/>
              <w:color w:val="808080" w:themeColor="background1" w:themeShade="80"/>
              <w:sz w:val="18"/>
            </w:rPr>
            <w:t>74370 ANNECY</w:t>
          </w:r>
        </w:p>
      </w:tc>
      <w:tc>
        <w:tcPr>
          <w:tcW w:w="9135" w:type="dxa"/>
          <w:tcBorders>
            <w:top w:val="single" w:sz="4" w:space="0" w:color="A6A6A6" w:themeColor="background1" w:themeShade="A6"/>
            <w:right w:val="single" w:sz="4" w:space="0" w:color="A6A6A6" w:themeColor="background1" w:themeShade="A6"/>
          </w:tcBorders>
          <w:vAlign w:val="center"/>
        </w:tcPr>
        <w:p w14:paraId="21B3777A" w14:textId="05997668" w:rsidR="00890605" w:rsidRPr="00300E86" w:rsidRDefault="00890605" w:rsidP="00890605">
          <w:pPr>
            <w:pStyle w:val="Pieddepage"/>
            <w:tabs>
              <w:tab w:val="right" w:pos="9356"/>
            </w:tabs>
            <w:spacing w:line="216" w:lineRule="auto"/>
            <w:jc w:val="center"/>
            <w:rPr>
              <w:rFonts w:ascii="Lucida Sans Unicode" w:hAnsi="Lucida Sans Unicode" w:cs="Lucida Sans Unicode"/>
              <w:color w:val="808080" w:themeColor="background1" w:themeShade="80"/>
              <w:sz w:val="18"/>
            </w:rPr>
          </w:pPr>
        </w:p>
      </w:tc>
      <w:tc>
        <w:tcPr>
          <w:tcW w:w="9135" w:type="dxa"/>
          <w:tcBorders>
            <w:top w:val="single" w:sz="4" w:space="0" w:color="A6A6A6" w:themeColor="background1" w:themeShade="A6"/>
            <w:left w:val="single" w:sz="4" w:space="0" w:color="A6A6A6" w:themeColor="background1" w:themeShade="A6"/>
          </w:tcBorders>
          <w:shd w:val="clear" w:color="auto" w:fill="auto"/>
          <w:vAlign w:val="center"/>
        </w:tcPr>
        <w:p w14:paraId="605488B9" w14:textId="27451E98" w:rsidR="00890605" w:rsidRPr="00FD57FA" w:rsidRDefault="00890605" w:rsidP="00890605">
          <w:pPr>
            <w:pStyle w:val="Pieddepage"/>
            <w:tabs>
              <w:tab w:val="right" w:pos="9356"/>
            </w:tabs>
            <w:spacing w:line="216" w:lineRule="auto"/>
            <w:jc w:val="center"/>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 xml:space="preserve">CDG 74 – Maison de la FPT de La Haute-Savoie – </w:t>
          </w:r>
          <w:r w:rsidRPr="006E706E">
            <w:rPr>
              <w:rFonts w:ascii="Tahoma" w:hAnsi="Tahoma" w:cs="Tahoma"/>
              <w:color w:val="808080" w:themeColor="background1" w:themeShade="80"/>
              <w:sz w:val="18"/>
            </w:rPr>
            <w:t xml:space="preserve">55 rue du Val Vert </w:t>
          </w:r>
          <w:r>
            <w:rPr>
              <w:rFonts w:ascii="Tahoma" w:hAnsi="Tahoma" w:cs="Tahoma"/>
              <w:color w:val="808080" w:themeColor="background1" w:themeShade="80"/>
              <w:sz w:val="18"/>
            </w:rPr>
            <w:t>– 30 138 Seynod 74600 ANNECY</w:t>
          </w:r>
        </w:p>
      </w:tc>
    </w:tr>
  </w:tbl>
  <w:p w14:paraId="605488BB" w14:textId="77777777" w:rsidR="00E27274" w:rsidRPr="009F77D2" w:rsidRDefault="00E27274" w:rsidP="009F77D2">
    <w:pPr>
      <w:pStyle w:val="Pieddepage"/>
      <w:jc w:val="center"/>
      <w:rPr>
        <w:rFonts w:ascii="Lucida Sans Unicode" w:hAnsi="Lucida Sans Unicode" w:cs="Lucida Sans Unicode"/>
        <w:color w:val="1F497D"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22"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34"/>
      <w:gridCol w:w="8681"/>
      <w:gridCol w:w="8681"/>
      <w:gridCol w:w="8681"/>
    </w:tblGrid>
    <w:tr w:rsidR="00890605" w14:paraId="605488BF" w14:textId="77777777" w:rsidTr="00371E17">
      <w:trPr>
        <w:trHeight w:val="558"/>
      </w:trPr>
      <w:tc>
        <w:tcPr>
          <w:tcW w:w="533" w:type="dxa"/>
          <w:tcBorders>
            <w:top w:val="single" w:sz="4" w:space="0" w:color="A6A6A6" w:themeColor="background1" w:themeShade="A6"/>
            <w:right w:val="single" w:sz="4" w:space="0" w:color="A6A6A6" w:themeColor="background1" w:themeShade="A6"/>
          </w:tcBorders>
        </w:tcPr>
        <w:p w14:paraId="605488BD" w14:textId="77777777" w:rsidR="00890605" w:rsidRPr="006E706E" w:rsidRDefault="00890605" w:rsidP="00890605">
          <w:pPr>
            <w:pStyle w:val="Pieddepage"/>
            <w:jc w:val="right"/>
            <w:rPr>
              <w:rFonts w:ascii="Tahoma" w:hAnsi="Tahoma" w:cs="Tahoma"/>
              <w:b/>
              <w:color w:val="31849B" w:themeColor="accent5" w:themeShade="BF"/>
              <w:sz w:val="32"/>
              <w:szCs w:val="32"/>
            </w:rPr>
          </w:pPr>
          <w:r w:rsidRPr="006E706E">
            <w:rPr>
              <w:rFonts w:ascii="Tahoma" w:hAnsi="Tahoma" w:cs="Tahoma"/>
              <w:color w:val="31849B" w:themeColor="accent5" w:themeShade="BF"/>
            </w:rPr>
            <w:fldChar w:fldCharType="begin"/>
          </w:r>
          <w:r w:rsidRPr="006E706E">
            <w:rPr>
              <w:rFonts w:ascii="Tahoma" w:hAnsi="Tahoma" w:cs="Tahoma"/>
              <w:color w:val="31849B" w:themeColor="accent5" w:themeShade="BF"/>
            </w:rPr>
            <w:instrText xml:space="preserve"> PAGE   \* MERGEFORMAT </w:instrText>
          </w:r>
          <w:r w:rsidRPr="006E706E">
            <w:rPr>
              <w:rFonts w:ascii="Tahoma" w:hAnsi="Tahoma" w:cs="Tahoma"/>
              <w:color w:val="31849B" w:themeColor="accent5" w:themeShade="BF"/>
            </w:rPr>
            <w:fldChar w:fldCharType="separate"/>
          </w:r>
          <w:r w:rsidRPr="00C42FB8">
            <w:rPr>
              <w:rFonts w:ascii="Tahoma" w:hAnsi="Tahoma" w:cs="Tahoma"/>
              <w:b/>
              <w:noProof/>
              <w:color w:val="31849B" w:themeColor="accent5" w:themeShade="BF"/>
              <w:sz w:val="32"/>
              <w:szCs w:val="32"/>
            </w:rPr>
            <w:t>1</w:t>
          </w:r>
          <w:r w:rsidRPr="006E706E">
            <w:rPr>
              <w:rFonts w:ascii="Tahoma" w:hAnsi="Tahoma" w:cs="Tahoma"/>
              <w:color w:val="31849B" w:themeColor="accent5" w:themeShade="BF"/>
            </w:rPr>
            <w:fldChar w:fldCharType="end"/>
          </w:r>
        </w:p>
      </w:tc>
      <w:tc>
        <w:tcPr>
          <w:tcW w:w="8681" w:type="dxa"/>
          <w:tcBorders>
            <w:top w:val="single" w:sz="4" w:space="0" w:color="A6A6A6" w:themeColor="background1" w:themeShade="A6"/>
          </w:tcBorders>
          <w:vAlign w:val="center"/>
        </w:tcPr>
        <w:p w14:paraId="7A24AFF5" w14:textId="6F8EC0E3" w:rsidR="00890605" w:rsidRPr="006E706E" w:rsidRDefault="00890605" w:rsidP="00890605">
          <w:pPr>
            <w:pStyle w:val="Pieddepage"/>
            <w:tabs>
              <w:tab w:val="right" w:pos="9356"/>
            </w:tabs>
            <w:jc w:val="center"/>
            <w:rPr>
              <w:rFonts w:ascii="Tahoma" w:hAnsi="Tahoma" w:cs="Tahoma"/>
              <w:color w:val="808080" w:themeColor="background1" w:themeShade="80"/>
              <w:sz w:val="18"/>
            </w:rPr>
          </w:pPr>
          <w:r w:rsidRPr="006E706E">
            <w:rPr>
              <w:rFonts w:ascii="Tahoma" w:hAnsi="Tahoma" w:cs="Tahoma"/>
              <w:color w:val="808080" w:themeColor="background1" w:themeShade="80"/>
              <w:sz w:val="18"/>
            </w:rPr>
            <w:t>CDG 74</w:t>
          </w:r>
          <w:r w:rsidR="00BC51C4">
            <w:rPr>
              <w:rFonts w:ascii="Tahoma" w:hAnsi="Tahoma" w:cs="Tahoma"/>
              <w:color w:val="808080" w:themeColor="background1" w:themeShade="80"/>
              <w:sz w:val="18"/>
            </w:rPr>
            <w:t xml:space="preserve"> </w:t>
          </w:r>
          <w:r w:rsidRPr="006E706E">
            <w:rPr>
              <w:rFonts w:ascii="Tahoma" w:hAnsi="Tahoma" w:cs="Tahoma"/>
              <w:color w:val="808080" w:themeColor="background1" w:themeShade="80"/>
              <w:sz w:val="18"/>
            </w:rPr>
            <w:t xml:space="preserve">– </w:t>
          </w:r>
          <w:r>
            <w:rPr>
              <w:rFonts w:ascii="Tahoma" w:hAnsi="Tahoma" w:cs="Tahoma"/>
              <w:color w:val="808080" w:themeColor="background1" w:themeShade="80"/>
              <w:sz w:val="18"/>
            </w:rPr>
            <w:t>44</w:t>
          </w:r>
          <w:r w:rsidRPr="006E706E">
            <w:rPr>
              <w:rFonts w:ascii="Tahoma" w:hAnsi="Tahoma" w:cs="Tahoma"/>
              <w:color w:val="808080" w:themeColor="background1" w:themeShade="80"/>
              <w:sz w:val="18"/>
            </w:rPr>
            <w:t xml:space="preserve"> rue du </w:t>
          </w:r>
          <w:proofErr w:type="spellStart"/>
          <w:r>
            <w:rPr>
              <w:rFonts w:ascii="Tahoma" w:hAnsi="Tahoma" w:cs="Tahoma"/>
              <w:color w:val="808080" w:themeColor="background1" w:themeShade="80"/>
              <w:sz w:val="18"/>
            </w:rPr>
            <w:t>Goléron</w:t>
          </w:r>
          <w:proofErr w:type="spellEnd"/>
          <w:r w:rsidRPr="006E706E">
            <w:rPr>
              <w:rFonts w:ascii="Tahoma" w:hAnsi="Tahoma" w:cs="Tahoma"/>
              <w:color w:val="808080" w:themeColor="background1" w:themeShade="80"/>
              <w:sz w:val="18"/>
            </w:rPr>
            <w:t xml:space="preserve"> </w:t>
          </w:r>
          <w:r>
            <w:rPr>
              <w:rFonts w:ascii="Tahoma" w:hAnsi="Tahoma" w:cs="Tahoma"/>
              <w:color w:val="808080" w:themeColor="background1" w:themeShade="80"/>
              <w:sz w:val="18"/>
            </w:rPr>
            <w:t>–</w:t>
          </w:r>
          <w:r w:rsidR="00BC51C4">
            <w:rPr>
              <w:rFonts w:ascii="Tahoma" w:hAnsi="Tahoma" w:cs="Tahoma"/>
              <w:color w:val="808080" w:themeColor="background1" w:themeShade="80"/>
              <w:sz w:val="18"/>
            </w:rPr>
            <w:t xml:space="preserve"> </w:t>
          </w:r>
          <w:r>
            <w:rPr>
              <w:rFonts w:ascii="Tahoma" w:hAnsi="Tahoma" w:cs="Tahoma"/>
              <w:color w:val="808080" w:themeColor="background1" w:themeShade="80"/>
              <w:sz w:val="18"/>
            </w:rPr>
            <w:t>74370 ANNECY</w:t>
          </w:r>
        </w:p>
      </w:tc>
      <w:tc>
        <w:tcPr>
          <w:tcW w:w="8681" w:type="dxa"/>
          <w:tcBorders>
            <w:top w:val="single" w:sz="4" w:space="0" w:color="A6A6A6" w:themeColor="background1" w:themeShade="A6"/>
            <w:right w:val="single" w:sz="4" w:space="0" w:color="A6A6A6" w:themeColor="background1" w:themeShade="A6"/>
          </w:tcBorders>
          <w:vAlign w:val="center"/>
        </w:tcPr>
        <w:p w14:paraId="6B1D3AFF" w14:textId="215FFAC9" w:rsidR="00890605" w:rsidRPr="006E706E" w:rsidRDefault="00890605" w:rsidP="00890605">
          <w:pPr>
            <w:pStyle w:val="Pieddepage"/>
            <w:tabs>
              <w:tab w:val="right" w:pos="9356"/>
            </w:tabs>
            <w:jc w:val="center"/>
            <w:rPr>
              <w:rFonts w:ascii="Tahoma" w:hAnsi="Tahoma" w:cs="Tahoma"/>
              <w:color w:val="808080" w:themeColor="background1" w:themeShade="80"/>
              <w:sz w:val="18"/>
            </w:rPr>
          </w:pPr>
          <w:r w:rsidRPr="006E706E">
            <w:rPr>
              <w:rFonts w:ascii="Tahoma" w:hAnsi="Tahoma" w:cs="Tahoma"/>
              <w:color w:val="808080" w:themeColor="background1" w:themeShade="80"/>
              <w:sz w:val="18"/>
            </w:rPr>
            <w:t xml:space="preserve">CDG 74– </w:t>
          </w:r>
          <w:r>
            <w:rPr>
              <w:rFonts w:ascii="Tahoma" w:hAnsi="Tahoma" w:cs="Tahoma"/>
              <w:color w:val="808080" w:themeColor="background1" w:themeShade="80"/>
              <w:sz w:val="18"/>
            </w:rPr>
            <w:t>44</w:t>
          </w:r>
          <w:r w:rsidRPr="006E706E">
            <w:rPr>
              <w:rFonts w:ascii="Tahoma" w:hAnsi="Tahoma" w:cs="Tahoma"/>
              <w:color w:val="808080" w:themeColor="background1" w:themeShade="80"/>
              <w:sz w:val="18"/>
            </w:rPr>
            <w:t xml:space="preserve"> rue du </w:t>
          </w:r>
          <w:proofErr w:type="spellStart"/>
          <w:r>
            <w:rPr>
              <w:rFonts w:ascii="Tahoma" w:hAnsi="Tahoma" w:cs="Tahoma"/>
              <w:color w:val="808080" w:themeColor="background1" w:themeShade="80"/>
              <w:sz w:val="18"/>
            </w:rPr>
            <w:t>Goléron</w:t>
          </w:r>
          <w:proofErr w:type="spellEnd"/>
          <w:r w:rsidRPr="006E706E">
            <w:rPr>
              <w:rFonts w:ascii="Tahoma" w:hAnsi="Tahoma" w:cs="Tahoma"/>
              <w:color w:val="808080" w:themeColor="background1" w:themeShade="80"/>
              <w:sz w:val="18"/>
            </w:rPr>
            <w:t xml:space="preserve"> </w:t>
          </w:r>
          <w:r>
            <w:rPr>
              <w:rFonts w:ascii="Tahoma" w:hAnsi="Tahoma" w:cs="Tahoma"/>
              <w:color w:val="808080" w:themeColor="background1" w:themeShade="80"/>
              <w:sz w:val="18"/>
            </w:rPr>
            <w:t>–74370 ANNECY</w:t>
          </w:r>
        </w:p>
      </w:tc>
      <w:tc>
        <w:tcPr>
          <w:tcW w:w="8681" w:type="dxa"/>
          <w:tcBorders>
            <w:top w:val="single" w:sz="4" w:space="0" w:color="A6A6A6" w:themeColor="background1" w:themeShade="A6"/>
            <w:left w:val="single" w:sz="4" w:space="0" w:color="A6A6A6" w:themeColor="background1" w:themeShade="A6"/>
          </w:tcBorders>
          <w:shd w:val="clear" w:color="auto" w:fill="auto"/>
          <w:vAlign w:val="center"/>
        </w:tcPr>
        <w:p w14:paraId="605488BE" w14:textId="27A7CAD6" w:rsidR="00890605" w:rsidRPr="00FD57FA" w:rsidRDefault="00890605" w:rsidP="00890605">
          <w:pPr>
            <w:pStyle w:val="Pieddepage"/>
            <w:tabs>
              <w:tab w:val="right" w:pos="9356"/>
            </w:tabs>
            <w:jc w:val="center"/>
            <w:rPr>
              <w:rFonts w:ascii="Tahoma" w:hAnsi="Tahoma" w:cs="Tahoma"/>
              <w:color w:val="808080" w:themeColor="background1" w:themeShade="80"/>
              <w:sz w:val="18"/>
            </w:rPr>
          </w:pPr>
          <w:r w:rsidRPr="006E706E">
            <w:rPr>
              <w:rFonts w:ascii="Tahoma" w:hAnsi="Tahoma" w:cs="Tahoma"/>
              <w:color w:val="808080" w:themeColor="background1" w:themeShade="80"/>
              <w:sz w:val="18"/>
            </w:rPr>
            <w:t xml:space="preserve">CDG 74 – Maison de la FPT de La Haute-Savoie – 55 rue du Val Vert </w:t>
          </w:r>
          <w:r>
            <w:rPr>
              <w:rFonts w:ascii="Tahoma" w:hAnsi="Tahoma" w:cs="Tahoma"/>
              <w:color w:val="808080" w:themeColor="background1" w:themeShade="80"/>
              <w:sz w:val="18"/>
            </w:rPr>
            <w:t>– 30 138 Seynod 74600 ANNECY</w:t>
          </w:r>
        </w:p>
      </w:tc>
    </w:tr>
  </w:tbl>
  <w:p w14:paraId="605488C0" w14:textId="77777777" w:rsidR="00300E86" w:rsidRDefault="00300E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405F" w14:textId="77777777" w:rsidR="00AC0B19" w:rsidRDefault="00AC0B19" w:rsidP="00E27274">
      <w:pPr>
        <w:spacing w:after="0" w:line="240" w:lineRule="auto"/>
      </w:pPr>
      <w:r>
        <w:separator/>
      </w:r>
    </w:p>
  </w:footnote>
  <w:footnote w:type="continuationSeparator" w:id="0">
    <w:p w14:paraId="395F8C93" w14:textId="77777777" w:rsidR="00AC0B19" w:rsidRDefault="00AC0B19" w:rsidP="00E27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88B6" w14:textId="776B30CA" w:rsidR="00F71086" w:rsidRDefault="00E85478">
    <w:pPr>
      <w:pStyle w:val="En-tte"/>
    </w:pPr>
    <w:r>
      <w:rPr>
        <w:noProof/>
      </w:rPr>
      <mc:AlternateContent>
        <mc:Choice Requires="wps">
          <w:drawing>
            <wp:anchor distT="0" distB="0" distL="114300" distR="114300" simplePos="0" relativeHeight="251664384" behindDoc="0" locked="0" layoutInCell="1" allowOverlap="1" wp14:anchorId="605488C1" wp14:editId="340D25AD">
              <wp:simplePos x="0" y="0"/>
              <wp:positionH relativeFrom="column">
                <wp:posOffset>-929640</wp:posOffset>
              </wp:positionH>
              <wp:positionV relativeFrom="paragraph">
                <wp:posOffset>3303270</wp:posOffset>
              </wp:positionV>
              <wp:extent cx="821690" cy="350520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488C8" w14:textId="77777777" w:rsidR="00F71086" w:rsidRPr="00300E86" w:rsidRDefault="00F71086" w:rsidP="00F71086">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d’arrêté</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488C1" id="_x0000_t202" coordsize="21600,21600" o:spt="202" path="m,l,21600r21600,l21600,xe">
              <v:stroke joinstyle="miter"/>
              <v:path gradientshapeok="t" o:connecttype="rect"/>
            </v:shapetype>
            <v:shape id="Text Box 16" o:spid="_x0000_s1029" type="#_x0000_t202" style="position:absolute;left:0;text-align:left;margin-left:-73.2pt;margin-top:260.1pt;width:64.7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" filled="f" stroked="f">
              <v:textbox style="layout-flow:vertical;mso-layout-flow-alt:bottom-to-top">
                <w:txbxContent>
                  <w:p w14:paraId="605488C8" w14:textId="77777777" w:rsidR="00F71086" w:rsidRPr="00300E86" w:rsidRDefault="00F71086" w:rsidP="00F71086">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d’arrêté</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05488C2" wp14:editId="5139A888">
              <wp:simplePos x="0" y="0"/>
              <wp:positionH relativeFrom="column">
                <wp:posOffset>-5931535</wp:posOffset>
              </wp:positionH>
              <wp:positionV relativeFrom="paragraph">
                <wp:posOffset>4483100</wp:posOffset>
              </wp:positionV>
              <wp:extent cx="10744200" cy="821690"/>
              <wp:effectExtent l="0" t="0" r="1905"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744200" cy="821690"/>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AABD9F" id="Rectangle 15" o:spid="_x0000_s1026" style="position:absolute;margin-left:-467.05pt;margin-top:353pt;width:846pt;height:64.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" fillcolor="#4bacc6" stroked="f">
              <v:fill color2="#7ac2d5" rotate="t" angle="90" focus="100%" type="gradient"/>
              <v:shadow color="#a5a5a5 [2092]" offset="3pt"/>
              <v:textbox inset="1.5mm,.3mm,1.5mm,.3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88BC" w14:textId="2EE72B5E" w:rsidR="00300E86" w:rsidRDefault="00E85478">
    <w:pPr>
      <w:pStyle w:val="En-tte"/>
    </w:pPr>
    <w:r>
      <w:rPr>
        <w:noProof/>
      </w:rPr>
      <mc:AlternateContent>
        <mc:Choice Requires="wpg">
          <w:drawing>
            <wp:anchor distT="0" distB="0" distL="114300" distR="114300" simplePos="0" relativeHeight="251660288" behindDoc="0" locked="0" layoutInCell="1" allowOverlap="1" wp14:anchorId="605488C3" wp14:editId="7A4E74E3">
              <wp:simplePos x="0" y="0"/>
              <wp:positionH relativeFrom="column">
                <wp:posOffset>-997585</wp:posOffset>
              </wp:positionH>
              <wp:positionV relativeFrom="paragraph">
                <wp:posOffset>-487680</wp:posOffset>
              </wp:positionV>
              <wp:extent cx="862330" cy="10744200"/>
              <wp:effectExtent l="0" t="0" r="0"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330" cy="10744200"/>
                        <a:chOff x="-3" y="-60"/>
                        <a:chExt cx="1358" cy="16920"/>
                      </a:xfrm>
                    </wpg:grpSpPr>
                    <wps:wsp>
                      <wps:cNvPr id="3" name="Rectangle 9"/>
                      <wps:cNvSpPr>
                        <a:spLocks noChangeArrowheads="1"/>
                      </wps:cNvSpPr>
                      <wps:spPr bwMode="auto">
                        <a:xfrm rot="16200000">
                          <a:off x="-7816" y="7753"/>
                          <a:ext cx="16920" cy="1294"/>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wps:wsp>
                      <wps:cNvPr id="5" name="Text Box 10"/>
                      <wps:cNvSpPr txBox="1">
                        <a:spLocks noChangeArrowheads="1"/>
                      </wps:cNvSpPr>
                      <wps:spPr bwMode="auto">
                        <a:xfrm>
                          <a:off x="61" y="5895"/>
                          <a:ext cx="1294" cy="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488C9" w14:textId="77777777" w:rsidR="00300E86" w:rsidRPr="006E706E" w:rsidRDefault="00300E86" w:rsidP="00300E86">
                            <w:pPr>
                              <w:spacing w:line="240" w:lineRule="auto"/>
                              <w:jc w:val="center"/>
                              <w:rPr>
                                <w:rFonts w:ascii="Tahoma" w:hAnsi="Tahoma" w:cs="Tahoma"/>
                                <w:color w:val="F2F2F2" w:themeColor="background1" w:themeShade="F2"/>
                                <w:sz w:val="56"/>
                              </w:rPr>
                            </w:pPr>
                            <w:r w:rsidRPr="006E706E">
                              <w:rPr>
                                <w:rFonts w:ascii="Tahoma" w:hAnsi="Tahoma" w:cs="Tahoma"/>
                                <w:color w:val="F2F2F2" w:themeColor="background1" w:themeShade="F2"/>
                                <w:sz w:val="56"/>
                              </w:rPr>
                              <w:t>Modèle d’arrêté</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488C3" id="Group 12" o:spid="_x0000_s1030" style="position:absolute;left:0;text-align:left;margin-left:-78.55pt;margin-top:-38.4pt;width:67.9pt;height:846pt;z-index:251660288" coordorigin="-3,-60" coordsize="1358,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">
              <v:rect id="Rectangle 9" o:spid="_x0000_s1031" style="position:absolute;left:-7816;top:7753;width:16920;height:12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" fillcolor="#4bacc6" stroked="f">
                <v:fill color2="#7ac2d5" rotate="t" angle="90" focus="100%" type="gradient"/>
                <v:shadow color="#a5a5a5 [2092]" offset="3pt"/>
                <v:textbox inset="1.5mm,.3mm,1.5mm,.3mm"/>
              </v:rect>
              <v:shapetype id="_x0000_t202" coordsize="21600,21600" o:spt="202" path="m,l,21600r21600,l21600,xe">
                <v:stroke joinstyle="miter"/>
                <v:path gradientshapeok="t" o:connecttype="rect"/>
              </v:shapetype>
              <v:shape id="Text Box 10" o:spid="_x0000_s1032" type="#_x0000_t202" style="position:absolute;left:61;top:5895;width:1294;height: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" filled="f" stroked="f">
                <v:textbox style="layout-flow:vertical;mso-layout-flow-alt:bottom-to-top">
                  <w:txbxContent>
                    <w:p w14:paraId="605488C9" w14:textId="77777777" w:rsidR="00300E86" w:rsidRPr="006E706E" w:rsidRDefault="00300E86" w:rsidP="00300E86">
                      <w:pPr>
                        <w:spacing w:line="240" w:lineRule="auto"/>
                        <w:jc w:val="center"/>
                        <w:rPr>
                          <w:rFonts w:ascii="Tahoma" w:hAnsi="Tahoma" w:cs="Tahoma"/>
                          <w:color w:val="F2F2F2" w:themeColor="background1" w:themeShade="F2"/>
                          <w:sz w:val="56"/>
                        </w:rPr>
                      </w:pPr>
                      <w:r w:rsidRPr="006E706E">
                        <w:rPr>
                          <w:rFonts w:ascii="Tahoma" w:hAnsi="Tahoma" w:cs="Tahoma"/>
                          <w:color w:val="F2F2F2" w:themeColor="background1" w:themeShade="F2"/>
                          <w:sz w:val="56"/>
                        </w:rPr>
                        <w:t>Modèle d’arrêté</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65_"/>
      </v:shape>
    </w:pict>
  </w:numPicBullet>
  <w:numPicBullet w:numPicBulletId="1">
    <w:pict>
      <v:shape id="_x0000_i1027" type="#_x0000_t75" style="width:9.6pt;height:9.6pt" o:bullet="t">
        <v:imagedata r:id="rId2" o:title="BD14515_"/>
      </v:shape>
    </w:pict>
  </w:numPicBullet>
  <w:abstractNum w:abstractNumId="0" w15:restartNumberingAfterBreak="0">
    <w:nsid w:val="04AA16D6"/>
    <w:multiLevelType w:val="hybridMultilevel"/>
    <w:tmpl w:val="745447FC"/>
    <w:lvl w:ilvl="0" w:tplc="BBDEA460">
      <w:numFmt w:val="bullet"/>
      <w:lvlText w:val="-"/>
      <w:lvlJc w:val="left"/>
      <w:pPr>
        <w:ind w:left="1287" w:hanging="360"/>
      </w:pPr>
      <w:rPr>
        <w:rFonts w:ascii="Lucida Sans Unicode" w:eastAsia="Times New Roman" w:hAnsi="Lucida Sans Unicode" w:cs="Lucida Sans Unicode"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8E660AF"/>
    <w:multiLevelType w:val="hybridMultilevel"/>
    <w:tmpl w:val="B28E6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622D2D"/>
    <w:multiLevelType w:val="hybridMultilevel"/>
    <w:tmpl w:val="84FE68E4"/>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57088B"/>
    <w:multiLevelType w:val="hybridMultilevel"/>
    <w:tmpl w:val="DE1A46F8"/>
    <w:lvl w:ilvl="0" w:tplc="49605E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F06035"/>
    <w:multiLevelType w:val="hybridMultilevel"/>
    <w:tmpl w:val="1B2A7D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74C6185E"/>
    <w:multiLevelType w:val="hybridMultilevel"/>
    <w:tmpl w:val="F28CA6A2"/>
    <w:lvl w:ilvl="0" w:tplc="4A54EFB8">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4968401">
    <w:abstractNumId w:val="2"/>
  </w:num>
  <w:num w:numId="2" w16cid:durableId="1430270086">
    <w:abstractNumId w:val="5"/>
  </w:num>
  <w:num w:numId="3" w16cid:durableId="625432899">
    <w:abstractNumId w:val="0"/>
  </w:num>
  <w:num w:numId="4" w16cid:durableId="551691136">
    <w:abstractNumId w:val="3"/>
  </w:num>
  <w:num w:numId="5" w16cid:durableId="657030643">
    <w:abstractNumId w:val="4"/>
  </w:num>
  <w:num w:numId="6" w16cid:durableId="575044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b0dbee,#cbee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74"/>
    <w:rsid w:val="00033587"/>
    <w:rsid w:val="000711A0"/>
    <w:rsid w:val="000C2FF7"/>
    <w:rsid w:val="000E0521"/>
    <w:rsid w:val="000F3D59"/>
    <w:rsid w:val="001D4903"/>
    <w:rsid w:val="00215BBD"/>
    <w:rsid w:val="00232F30"/>
    <w:rsid w:val="0023591C"/>
    <w:rsid w:val="002A7B6F"/>
    <w:rsid w:val="002E7997"/>
    <w:rsid w:val="00300E86"/>
    <w:rsid w:val="00316450"/>
    <w:rsid w:val="00317724"/>
    <w:rsid w:val="003555D4"/>
    <w:rsid w:val="003A1D06"/>
    <w:rsid w:val="00446BDD"/>
    <w:rsid w:val="004A6E82"/>
    <w:rsid w:val="004B2628"/>
    <w:rsid w:val="004B5B96"/>
    <w:rsid w:val="005A0DEC"/>
    <w:rsid w:val="005D0436"/>
    <w:rsid w:val="005F2619"/>
    <w:rsid w:val="00633073"/>
    <w:rsid w:val="0063570F"/>
    <w:rsid w:val="00682A09"/>
    <w:rsid w:val="006A0934"/>
    <w:rsid w:val="006B6EE6"/>
    <w:rsid w:val="006E706E"/>
    <w:rsid w:val="007747E0"/>
    <w:rsid w:val="0078478F"/>
    <w:rsid w:val="00823B4A"/>
    <w:rsid w:val="0085366F"/>
    <w:rsid w:val="00875A1A"/>
    <w:rsid w:val="0088063C"/>
    <w:rsid w:val="00890605"/>
    <w:rsid w:val="00923970"/>
    <w:rsid w:val="0093296E"/>
    <w:rsid w:val="009F1F46"/>
    <w:rsid w:val="009F77D2"/>
    <w:rsid w:val="00A35CA3"/>
    <w:rsid w:val="00A937FE"/>
    <w:rsid w:val="00AA396F"/>
    <w:rsid w:val="00AC0B19"/>
    <w:rsid w:val="00AF1413"/>
    <w:rsid w:val="00B6709D"/>
    <w:rsid w:val="00BC51C4"/>
    <w:rsid w:val="00BF0F20"/>
    <w:rsid w:val="00C42FB8"/>
    <w:rsid w:val="00CA6927"/>
    <w:rsid w:val="00D66C83"/>
    <w:rsid w:val="00D701AE"/>
    <w:rsid w:val="00DA65FD"/>
    <w:rsid w:val="00E27274"/>
    <w:rsid w:val="00E2759A"/>
    <w:rsid w:val="00E53872"/>
    <w:rsid w:val="00E85478"/>
    <w:rsid w:val="00ED35A2"/>
    <w:rsid w:val="00F71086"/>
    <w:rsid w:val="00FD57FA"/>
    <w:rsid w:val="00FF2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0dbee,#cbeef5"/>
    </o:shapedefaults>
    <o:shapelayout v:ext="edit">
      <o:idmap v:ext="edit" data="1"/>
    </o:shapelayout>
  </w:shapeDefaults>
  <w:decimalSymbol w:val=","/>
  <w:listSeparator w:val=";"/>
  <w14:docId w14:val="6054887B"/>
  <w15:docId w15:val="{010C148B-8089-4B0A-82B8-76B4ABA9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74"/>
    <w:pPr>
      <w:spacing w:after="120" w:line="320" w:lineRule="exact"/>
      <w:jc w:val="both"/>
    </w:pPr>
    <w:rPr>
      <w:rFonts w:ascii="Arial" w:eastAsia="Times New Roman" w:hAnsi="Arial" w:cs="Times New Roman"/>
      <w:szCs w:val="20"/>
      <w:lang w:eastAsia="fr-FR"/>
    </w:rPr>
  </w:style>
  <w:style w:type="paragraph" w:styleId="Titre1">
    <w:name w:val="heading 1"/>
    <w:basedOn w:val="Normal"/>
    <w:next w:val="Normal"/>
    <w:link w:val="Titre1Car"/>
    <w:uiPriority w:val="9"/>
    <w:qFormat/>
    <w:rsid w:val="00F71086"/>
    <w:pPr>
      <w:spacing w:line="240" w:lineRule="auto"/>
      <w:outlineLvl w:val="0"/>
    </w:pPr>
    <w:rPr>
      <w:rFonts w:ascii="Lucida Sans Unicode" w:hAnsi="Lucida Sans Unicode" w:cs="Lucida Sans Unicode"/>
      <w:b/>
      <w:color w:val="31849B" w:themeColor="accent5" w:themeShade="BF"/>
      <w:kern w:val="20"/>
      <w:sz w:val="28"/>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E27274"/>
    <w:pPr>
      <w:suppressAutoHyphens/>
      <w:autoSpaceDE w:val="0"/>
      <w:spacing w:after="0" w:line="240" w:lineRule="auto"/>
      <w:ind w:left="284" w:right="6095"/>
    </w:pPr>
    <w:rPr>
      <w:rFonts w:cs="Arial"/>
      <w:sz w:val="16"/>
      <w:szCs w:val="16"/>
      <w:lang w:eastAsia="ar-SA"/>
    </w:rPr>
  </w:style>
  <w:style w:type="paragraph" w:customStyle="1" w:styleId="notifi">
    <w:name w:val="notifié à"/>
    <w:basedOn w:val="Normal"/>
    <w:rsid w:val="00E27274"/>
    <w:pPr>
      <w:suppressAutoHyphens/>
      <w:autoSpaceDE w:val="0"/>
      <w:spacing w:after="0" w:line="240" w:lineRule="auto"/>
      <w:ind w:left="567"/>
    </w:pPr>
    <w:rPr>
      <w:rFonts w:cs="Arial"/>
      <w:sz w:val="20"/>
      <w:lang w:eastAsia="ar-SA"/>
    </w:rPr>
  </w:style>
  <w:style w:type="paragraph" w:styleId="En-tte">
    <w:name w:val="header"/>
    <w:basedOn w:val="Normal"/>
    <w:link w:val="En-tteCar"/>
    <w:uiPriority w:val="99"/>
    <w:unhideWhenUsed/>
    <w:rsid w:val="00E27274"/>
    <w:pPr>
      <w:tabs>
        <w:tab w:val="center" w:pos="4536"/>
        <w:tab w:val="right" w:pos="9072"/>
      </w:tabs>
      <w:spacing w:after="0" w:line="240" w:lineRule="auto"/>
    </w:pPr>
  </w:style>
  <w:style w:type="character" w:customStyle="1" w:styleId="En-tteCar">
    <w:name w:val="En-tête Car"/>
    <w:basedOn w:val="Policepardfaut"/>
    <w:link w:val="En-tte"/>
    <w:uiPriority w:val="99"/>
    <w:rsid w:val="00E27274"/>
    <w:rPr>
      <w:rFonts w:ascii="Arial" w:eastAsia="Times New Roman" w:hAnsi="Arial" w:cs="Times New Roman"/>
      <w:szCs w:val="20"/>
      <w:lang w:eastAsia="fr-FR"/>
    </w:rPr>
  </w:style>
  <w:style w:type="paragraph" w:styleId="Pieddepage">
    <w:name w:val="footer"/>
    <w:basedOn w:val="Normal"/>
    <w:link w:val="PieddepageCar"/>
    <w:unhideWhenUsed/>
    <w:rsid w:val="00E27274"/>
    <w:pPr>
      <w:tabs>
        <w:tab w:val="center" w:pos="4536"/>
        <w:tab w:val="right" w:pos="9072"/>
      </w:tabs>
      <w:spacing w:after="0" w:line="240" w:lineRule="auto"/>
    </w:pPr>
  </w:style>
  <w:style w:type="character" w:customStyle="1" w:styleId="PieddepageCar">
    <w:name w:val="Pied de page Car"/>
    <w:basedOn w:val="Policepardfaut"/>
    <w:link w:val="Pieddepage"/>
    <w:rsid w:val="00E27274"/>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E27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274"/>
    <w:rPr>
      <w:rFonts w:ascii="Tahoma" w:eastAsia="Times New Roman" w:hAnsi="Tahoma" w:cs="Tahoma"/>
      <w:sz w:val="16"/>
      <w:szCs w:val="16"/>
      <w:lang w:eastAsia="fr-FR"/>
    </w:rPr>
  </w:style>
  <w:style w:type="paragraph" w:customStyle="1" w:styleId="Objet">
    <w:name w:val="Objet"/>
    <w:basedOn w:val="Normal"/>
    <w:rsid w:val="00300E86"/>
    <w:pPr>
      <w:spacing w:before="1480" w:after="220"/>
      <w:ind w:left="680"/>
      <w:jc w:val="left"/>
    </w:pPr>
    <w:rPr>
      <w:b/>
      <w:sz w:val="32"/>
    </w:rPr>
  </w:style>
  <w:style w:type="character" w:customStyle="1" w:styleId="Titre1Car">
    <w:name w:val="Titre 1 Car"/>
    <w:basedOn w:val="Policepardfaut"/>
    <w:link w:val="Titre1"/>
    <w:uiPriority w:val="9"/>
    <w:rsid w:val="00F71086"/>
    <w:rPr>
      <w:rFonts w:ascii="Lucida Sans Unicode" w:eastAsia="Times New Roman" w:hAnsi="Lucida Sans Unicode" w:cs="Lucida Sans Unicode"/>
      <w:b/>
      <w:color w:val="31849B" w:themeColor="accent5" w:themeShade="BF"/>
      <w:kern w:val="20"/>
      <w:sz w:val="28"/>
      <w:u w:val="single"/>
      <w:lang w:eastAsia="fr-FR"/>
    </w:rPr>
  </w:style>
  <w:style w:type="paragraph" w:styleId="Retraitcorpsdetexte2">
    <w:name w:val="Body Text Indent 2"/>
    <w:basedOn w:val="Normal"/>
    <w:link w:val="Retraitcorpsdetexte2Car"/>
    <w:rsid w:val="003A1D06"/>
    <w:pPr>
      <w:spacing w:after="0" w:line="240" w:lineRule="auto"/>
      <w:ind w:left="1416" w:hanging="1416"/>
      <w:jc w:val="left"/>
    </w:pPr>
    <w:rPr>
      <w:rFonts w:ascii="Tahoma" w:hAnsi="Tahoma"/>
      <w:sz w:val="24"/>
    </w:rPr>
  </w:style>
  <w:style w:type="character" w:customStyle="1" w:styleId="Retraitcorpsdetexte2Car">
    <w:name w:val="Retrait corps de texte 2 Car"/>
    <w:basedOn w:val="Policepardfaut"/>
    <w:link w:val="Retraitcorpsdetexte2"/>
    <w:rsid w:val="003A1D06"/>
    <w:rPr>
      <w:rFonts w:ascii="Tahoma" w:eastAsia="Times New Roman" w:hAnsi="Tahoma" w:cs="Times New Roman"/>
      <w:sz w:val="24"/>
      <w:szCs w:val="20"/>
      <w:lang w:eastAsia="fr-FR"/>
    </w:rPr>
  </w:style>
  <w:style w:type="paragraph" w:customStyle="1" w:styleId="articlen">
    <w:name w:val="article : n°"/>
    <w:basedOn w:val="Normal"/>
    <w:rsid w:val="003A1D06"/>
    <w:pPr>
      <w:autoSpaceDE w:val="0"/>
      <w:autoSpaceDN w:val="0"/>
      <w:spacing w:before="100" w:after="0" w:line="240" w:lineRule="auto"/>
    </w:pPr>
    <w:rPr>
      <w:rFonts w:cs="Arial"/>
      <w:b/>
      <w:bCs/>
      <w:sz w:val="20"/>
    </w:rPr>
  </w:style>
  <w:style w:type="paragraph" w:styleId="Paragraphedeliste">
    <w:name w:val="List Paragraph"/>
    <w:basedOn w:val="Normal"/>
    <w:uiPriority w:val="34"/>
    <w:qFormat/>
    <w:rsid w:val="003A1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-1;#Retraites|8dffc8d1-0430-4811-8854-f72ba50410d7</yes_Origine>
    <yes_Processus xmlns="cac6c717-0427-41df-8cbf-34a1150a5cf1" xsi:nil="true"/>
    <yes_NatureDocument xmlns="cac6c717-0427-41df-8cbf-34a1150a5cf1" xsi:nil="true"/>
  </documentManagement>
</p:properties>
</file>

<file path=customXml/itemProps1.xml><?xml version="1.0" encoding="utf-8"?>
<ds:datastoreItem xmlns:ds="http://schemas.openxmlformats.org/officeDocument/2006/customXml" ds:itemID="{020598FF-BF68-448B-A5F4-C9AA454B7667}">
  <ds:schemaRefs>
    <ds:schemaRef ds:uri="http://schemas.openxmlformats.org/officeDocument/2006/bibliography"/>
  </ds:schemaRefs>
</ds:datastoreItem>
</file>

<file path=customXml/itemProps2.xml><?xml version="1.0" encoding="utf-8"?>
<ds:datastoreItem xmlns:ds="http://schemas.openxmlformats.org/officeDocument/2006/customXml" ds:itemID="{702AA57B-78C2-41E9-B667-5AFDBA939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707F6-1BF2-4622-A6FB-443C4A7F293A}">
  <ds:schemaRefs>
    <ds:schemaRef ds:uri="http://schemas.microsoft.com/sharepoint/v3/contenttype/forms"/>
  </ds:schemaRefs>
</ds:datastoreItem>
</file>

<file path=customXml/itemProps4.xml><?xml version="1.0" encoding="utf-8"?>
<ds:datastoreItem xmlns:ds="http://schemas.openxmlformats.org/officeDocument/2006/customXml" ds:itemID="{84150999-9512-4B64-936B-A603892B49CB}">
  <ds:schemaRefs>
    <ds:schemaRef ds:uri="http://schemas.microsoft.com/office/2006/metadata/properties"/>
    <ds:schemaRef ds:uri="http://schemas.microsoft.com/office/infopath/2007/PartnerControls"/>
    <ds:schemaRef ds:uri="cac6c717-0427-41df-8cbf-34a1150a5cf1"/>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668</Words>
  <Characters>3675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dc:creator>
  <cp:lastModifiedBy>REGAIRAZ Laura</cp:lastModifiedBy>
  <cp:revision>16</cp:revision>
  <dcterms:created xsi:type="dcterms:W3CDTF">2024-05-24T07:39:00Z</dcterms:created>
  <dcterms:modified xsi:type="dcterms:W3CDTF">2026-02-03T14:18:00Z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ies>
</file>